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E975D" w14:textId="77777777" w:rsidR="00392952" w:rsidRDefault="00392952" w:rsidP="00392952">
      <w:pPr>
        <w:jc w:val="center"/>
        <w:rPr>
          <w:b/>
          <w:sz w:val="36"/>
          <w:szCs w:val="36"/>
          <w:lang w:eastAsia="uk-UA"/>
        </w:rPr>
      </w:pPr>
      <w:bookmarkStart w:id="0" w:name="_GoBack"/>
      <w:bookmarkEnd w:id="0"/>
      <w:r>
        <w:rPr>
          <w:b/>
          <w:sz w:val="36"/>
          <w:szCs w:val="36"/>
          <w:lang w:eastAsia="uk-UA"/>
        </w:rPr>
        <w:t>Кібербезпека</w:t>
      </w:r>
    </w:p>
    <w:p w14:paraId="7481B2C8" w14:textId="77777777" w:rsidR="00392952" w:rsidRDefault="00392952" w:rsidP="00392952">
      <w:pPr>
        <w:jc w:val="center"/>
        <w:rPr>
          <w:b/>
          <w:sz w:val="32"/>
          <w:szCs w:val="32"/>
          <w:lang w:eastAsia="uk-UA"/>
        </w:rPr>
      </w:pPr>
      <w:r>
        <w:rPr>
          <w:b/>
          <w:sz w:val="32"/>
          <w:szCs w:val="32"/>
          <w:lang w:eastAsia="uk-UA"/>
        </w:rPr>
        <w:t>(інформаційні злочини, інформаційний тероризм):</w:t>
      </w:r>
    </w:p>
    <w:p w14:paraId="2EB4A75B" w14:textId="77777777" w:rsidR="00392952" w:rsidRDefault="00392952" w:rsidP="00392952">
      <w:pPr>
        <w:spacing w:line="240" w:lineRule="auto"/>
        <w:jc w:val="center"/>
        <w:rPr>
          <w:b/>
          <w:i/>
          <w:lang w:val="ru-RU" w:eastAsia="ru-RU"/>
        </w:rPr>
      </w:pPr>
      <w:proofErr w:type="spellStart"/>
      <w:r>
        <w:rPr>
          <w:b/>
          <w:i/>
          <w:lang w:val="ru-RU" w:eastAsia="ru-RU"/>
        </w:rPr>
        <w:t>анотований</w:t>
      </w:r>
      <w:proofErr w:type="spellEnd"/>
      <w:r>
        <w:rPr>
          <w:b/>
          <w:i/>
          <w:lang w:val="ru-RU" w:eastAsia="ru-RU"/>
        </w:rPr>
        <w:t xml:space="preserve"> </w:t>
      </w:r>
      <w:proofErr w:type="spellStart"/>
      <w:r>
        <w:rPr>
          <w:b/>
          <w:i/>
          <w:lang w:val="ru-RU" w:eastAsia="ru-RU"/>
        </w:rPr>
        <w:t>бібліографічний</w:t>
      </w:r>
      <w:proofErr w:type="spellEnd"/>
      <w:r>
        <w:rPr>
          <w:b/>
          <w:i/>
          <w:lang w:val="ru-RU" w:eastAsia="ru-RU"/>
        </w:rPr>
        <w:t xml:space="preserve"> список</w:t>
      </w:r>
    </w:p>
    <w:p w14:paraId="63851BE8" w14:textId="1EFEB0E2" w:rsidR="00392952" w:rsidRDefault="00392952" w:rsidP="00392952">
      <w:pPr>
        <w:spacing w:line="240" w:lineRule="auto"/>
        <w:jc w:val="center"/>
        <w:rPr>
          <w:b/>
          <w:i/>
          <w:lang w:val="ru-RU" w:eastAsia="ru-RU"/>
        </w:rPr>
      </w:pPr>
      <w:r>
        <w:rPr>
          <w:b/>
          <w:i/>
          <w:lang w:val="ru-RU" w:eastAsia="ru-RU"/>
        </w:rPr>
        <w:t xml:space="preserve">2025. – </w:t>
      </w:r>
      <w:proofErr w:type="spellStart"/>
      <w:r>
        <w:rPr>
          <w:b/>
          <w:i/>
          <w:lang w:val="ru-RU" w:eastAsia="ru-RU"/>
        </w:rPr>
        <w:t>Вип</w:t>
      </w:r>
      <w:proofErr w:type="spellEnd"/>
      <w:r>
        <w:rPr>
          <w:b/>
          <w:i/>
          <w:lang w:val="ru-RU" w:eastAsia="ru-RU"/>
        </w:rPr>
        <w:t>. 7 (</w:t>
      </w:r>
      <w:proofErr w:type="spellStart"/>
      <w:r>
        <w:rPr>
          <w:b/>
          <w:i/>
          <w:lang w:val="ru-RU" w:eastAsia="ru-RU"/>
        </w:rPr>
        <w:t>липень</w:t>
      </w:r>
      <w:proofErr w:type="spellEnd"/>
      <w:r>
        <w:rPr>
          <w:b/>
          <w:i/>
          <w:lang w:val="ru-RU" w:eastAsia="ru-RU"/>
        </w:rPr>
        <w:t>). – 1</w:t>
      </w:r>
      <w:r w:rsidR="00C97F44">
        <w:rPr>
          <w:b/>
          <w:i/>
          <w:lang w:val="ru-RU" w:eastAsia="ru-RU"/>
        </w:rPr>
        <w:t>1</w:t>
      </w:r>
      <w:r>
        <w:rPr>
          <w:b/>
          <w:i/>
          <w:lang w:val="ru-RU" w:eastAsia="ru-RU"/>
        </w:rPr>
        <w:t xml:space="preserve"> с.</w:t>
      </w:r>
    </w:p>
    <w:p w14:paraId="5233CF81" w14:textId="048C88EC" w:rsidR="00A322B8" w:rsidRDefault="00096137" w:rsidP="00392952">
      <w:pPr>
        <w:jc w:val="center"/>
      </w:pPr>
      <w:hyperlink r:id="rId5" w:history="1">
        <w:r w:rsidR="00392952">
          <w:rPr>
            <w:rStyle w:val="ae"/>
            <w:rFonts w:eastAsiaTheme="majorEastAsia"/>
            <w:szCs w:val="28"/>
            <w:lang w:eastAsia="ru-RU"/>
          </w:rPr>
          <w:t>http://www.nplu.org/article.php?id=423</w:t>
        </w:r>
      </w:hyperlink>
    </w:p>
    <w:p w14:paraId="523C5121" w14:textId="77777777" w:rsidR="00081427" w:rsidRDefault="00081427" w:rsidP="00392952">
      <w:pPr>
        <w:jc w:val="center"/>
      </w:pPr>
    </w:p>
    <w:p w14:paraId="40D0052B" w14:textId="20DAFFB9" w:rsidR="00420E9D" w:rsidRPr="00D1665D" w:rsidRDefault="00420E9D" w:rsidP="00DC2A1E">
      <w:pPr>
        <w:pStyle w:val="a9"/>
        <w:numPr>
          <w:ilvl w:val="0"/>
          <w:numId w:val="2"/>
        </w:numPr>
        <w:ind w:left="0" w:firstLine="567"/>
        <w:rPr>
          <w:lang w:val="uk-UA"/>
        </w:rPr>
      </w:pPr>
      <w:r w:rsidRPr="00E32A09">
        <w:rPr>
          <w:b/>
          <w:bCs/>
          <w:lang w:val="uk-UA"/>
        </w:rPr>
        <w:t xml:space="preserve">Бережна Д. Не тільки </w:t>
      </w:r>
      <w:r>
        <w:rPr>
          <w:b/>
          <w:bCs/>
          <w:lang w:val="uk-UA"/>
        </w:rPr>
        <w:t>«</w:t>
      </w:r>
      <w:r w:rsidRPr="00E32A09">
        <w:rPr>
          <w:b/>
          <w:bCs/>
          <w:lang w:val="uk-UA"/>
        </w:rPr>
        <w:t>Аерофлот</w:t>
      </w:r>
      <w:r>
        <w:rPr>
          <w:b/>
          <w:bCs/>
          <w:lang w:val="uk-UA"/>
        </w:rPr>
        <w:t>»</w:t>
      </w:r>
      <w:r w:rsidRPr="00E32A09">
        <w:rPr>
          <w:b/>
          <w:bCs/>
          <w:lang w:val="uk-UA"/>
        </w:rPr>
        <w:t>: хакери обрушили в РФ мережу аптек й отримали дані тисяч росіян</w:t>
      </w:r>
      <w:r>
        <w:rPr>
          <w:lang w:val="uk-UA"/>
        </w:rPr>
        <w:t xml:space="preserve"> </w:t>
      </w:r>
      <w:r w:rsidRPr="00E32A09">
        <w:rPr>
          <w:lang w:val="uk-UA"/>
        </w:rPr>
        <w:t>[Електронний ресурс] / Дар</w:t>
      </w:r>
      <w:r w:rsidRPr="00D1665D">
        <w:rPr>
          <w:lang w:val="uk-UA"/>
        </w:rPr>
        <w:t>’</w:t>
      </w:r>
      <w:r w:rsidRPr="00E32A09">
        <w:rPr>
          <w:lang w:val="uk-UA"/>
        </w:rPr>
        <w:t>я Бережна // Focus.ua : [</w:t>
      </w:r>
      <w:proofErr w:type="spellStart"/>
      <w:r w:rsidRPr="00E32A09">
        <w:rPr>
          <w:lang w:val="uk-UA"/>
        </w:rPr>
        <w:t>вебсайт</w:t>
      </w:r>
      <w:proofErr w:type="spellEnd"/>
      <w:r w:rsidRPr="00E32A09">
        <w:rPr>
          <w:lang w:val="uk-UA"/>
        </w:rPr>
        <w:t xml:space="preserve">]. – 2025. – 29 лип. </w:t>
      </w:r>
      <w:r>
        <w:rPr>
          <w:lang w:val="uk-UA"/>
        </w:rPr>
        <w:t>–</w:t>
      </w:r>
      <w:r w:rsidRPr="00E32A09">
        <w:rPr>
          <w:lang w:val="uk-UA"/>
        </w:rPr>
        <w:t xml:space="preserve"> Електрон. дані.</w:t>
      </w:r>
      <w:r>
        <w:rPr>
          <w:lang w:val="uk-UA"/>
        </w:rPr>
        <w:t xml:space="preserve"> </w:t>
      </w:r>
      <w:r w:rsidRPr="00E32A09">
        <w:rPr>
          <w:i/>
          <w:iCs/>
          <w:lang w:val="uk-UA"/>
        </w:rPr>
        <w:t xml:space="preserve">Як повідомило російське видання </w:t>
      </w:r>
      <w:r>
        <w:rPr>
          <w:i/>
          <w:iCs/>
          <w:lang w:val="uk-UA"/>
        </w:rPr>
        <w:t>«</w:t>
      </w:r>
      <w:proofErr w:type="spellStart"/>
      <w:r w:rsidRPr="00E32A09">
        <w:rPr>
          <w:i/>
          <w:iCs/>
          <w:lang w:val="uk-UA"/>
        </w:rPr>
        <w:t>The</w:t>
      </w:r>
      <w:proofErr w:type="spellEnd"/>
      <w:r w:rsidRPr="00E32A09">
        <w:rPr>
          <w:i/>
          <w:iCs/>
          <w:lang w:val="uk-UA"/>
        </w:rPr>
        <w:t xml:space="preserve"> </w:t>
      </w:r>
      <w:proofErr w:type="spellStart"/>
      <w:r w:rsidRPr="00E32A09">
        <w:rPr>
          <w:i/>
          <w:iCs/>
          <w:lang w:val="uk-UA"/>
        </w:rPr>
        <w:t>Moscow</w:t>
      </w:r>
      <w:proofErr w:type="spellEnd"/>
      <w:r w:rsidRPr="00E32A09">
        <w:rPr>
          <w:i/>
          <w:iCs/>
          <w:lang w:val="uk-UA"/>
        </w:rPr>
        <w:t xml:space="preserve"> </w:t>
      </w:r>
      <w:proofErr w:type="spellStart"/>
      <w:r w:rsidRPr="00E32A09">
        <w:rPr>
          <w:i/>
          <w:iCs/>
          <w:lang w:val="uk-UA"/>
        </w:rPr>
        <w:t>Times</w:t>
      </w:r>
      <w:proofErr w:type="spellEnd"/>
      <w:r>
        <w:rPr>
          <w:i/>
          <w:iCs/>
          <w:lang w:val="uk-UA"/>
        </w:rPr>
        <w:t>»</w:t>
      </w:r>
      <w:r w:rsidRPr="00E32A09">
        <w:rPr>
          <w:i/>
          <w:iCs/>
          <w:lang w:val="uk-UA"/>
        </w:rPr>
        <w:t xml:space="preserve">, у Москві та регіонах зупинили роботу аптеки холдингу </w:t>
      </w:r>
      <w:r>
        <w:rPr>
          <w:i/>
          <w:iCs/>
          <w:lang w:val="uk-UA"/>
        </w:rPr>
        <w:t>«</w:t>
      </w:r>
      <w:proofErr w:type="spellStart"/>
      <w:r w:rsidRPr="00E32A09">
        <w:rPr>
          <w:i/>
          <w:iCs/>
          <w:lang w:val="uk-UA"/>
        </w:rPr>
        <w:t>Неофарм</w:t>
      </w:r>
      <w:proofErr w:type="spellEnd"/>
      <w:r>
        <w:rPr>
          <w:i/>
          <w:iCs/>
          <w:lang w:val="uk-UA"/>
        </w:rPr>
        <w:t>»</w:t>
      </w:r>
      <w:r w:rsidRPr="00E32A09">
        <w:rPr>
          <w:i/>
          <w:iCs/>
          <w:lang w:val="uk-UA"/>
        </w:rPr>
        <w:t xml:space="preserve">: йому належить понад </w:t>
      </w:r>
      <w:r w:rsidR="007011D3" w:rsidRPr="007011D3">
        <w:rPr>
          <w:i/>
          <w:iCs/>
          <w:lang w:val="uk-UA"/>
        </w:rPr>
        <w:br/>
      </w:r>
      <w:r w:rsidRPr="00E32A09">
        <w:rPr>
          <w:i/>
          <w:iCs/>
          <w:lang w:val="uk-UA"/>
        </w:rPr>
        <w:t xml:space="preserve">1000 точок у 80 містах у центральній Росії. Вказано, що наразі недоступні бронювання ліків, також не працюють каси і системи обліку, а працівників відправили у відгул. Також повідомлено, але не афішується, що хакери з </w:t>
      </w:r>
      <w:r>
        <w:rPr>
          <w:i/>
          <w:iCs/>
          <w:lang w:val="uk-UA"/>
        </w:rPr>
        <w:t>«</w:t>
      </w:r>
      <w:proofErr w:type="spellStart"/>
      <w:r w:rsidRPr="00E32A09">
        <w:rPr>
          <w:i/>
          <w:iCs/>
          <w:lang w:val="uk-UA"/>
        </w:rPr>
        <w:t>Silent</w:t>
      </w:r>
      <w:proofErr w:type="spellEnd"/>
      <w:r w:rsidRPr="00E32A09">
        <w:rPr>
          <w:i/>
          <w:iCs/>
          <w:lang w:val="uk-UA"/>
        </w:rPr>
        <w:t xml:space="preserve"> </w:t>
      </w:r>
      <w:proofErr w:type="spellStart"/>
      <w:r w:rsidRPr="00E32A09">
        <w:rPr>
          <w:i/>
          <w:iCs/>
          <w:lang w:val="uk-UA"/>
        </w:rPr>
        <w:t>Crow</w:t>
      </w:r>
      <w:proofErr w:type="spellEnd"/>
      <w:r>
        <w:rPr>
          <w:i/>
          <w:iCs/>
          <w:lang w:val="uk-UA"/>
        </w:rPr>
        <w:t>»</w:t>
      </w:r>
      <w:r w:rsidRPr="00E32A09">
        <w:rPr>
          <w:i/>
          <w:iCs/>
          <w:lang w:val="uk-UA"/>
        </w:rPr>
        <w:t xml:space="preserve">, ті самі, що взяли на себе відповідальність за злом </w:t>
      </w:r>
      <w:r>
        <w:rPr>
          <w:i/>
          <w:iCs/>
          <w:lang w:val="uk-UA"/>
        </w:rPr>
        <w:t>«</w:t>
      </w:r>
      <w:r w:rsidRPr="00E32A09">
        <w:rPr>
          <w:i/>
          <w:iCs/>
          <w:lang w:val="uk-UA"/>
        </w:rPr>
        <w:t>Аерофлоту</w:t>
      </w:r>
      <w:r>
        <w:rPr>
          <w:i/>
          <w:iCs/>
          <w:lang w:val="uk-UA"/>
        </w:rPr>
        <w:t>»</w:t>
      </w:r>
      <w:r w:rsidRPr="00E32A09">
        <w:rPr>
          <w:i/>
          <w:iCs/>
          <w:lang w:val="uk-UA"/>
        </w:rPr>
        <w:t xml:space="preserve">, заявили про злом </w:t>
      </w:r>
      <w:r>
        <w:rPr>
          <w:i/>
          <w:iCs/>
          <w:lang w:val="uk-UA"/>
        </w:rPr>
        <w:t>«</w:t>
      </w:r>
      <w:r w:rsidRPr="00E32A09">
        <w:rPr>
          <w:i/>
          <w:iCs/>
          <w:lang w:val="uk-UA"/>
        </w:rPr>
        <w:t>Єдиної медичної інформаційно-аналітичної системи</w:t>
      </w:r>
      <w:r>
        <w:rPr>
          <w:i/>
          <w:iCs/>
          <w:lang w:val="uk-UA"/>
        </w:rPr>
        <w:t>»</w:t>
      </w:r>
      <w:r w:rsidRPr="00E32A09">
        <w:rPr>
          <w:i/>
          <w:iCs/>
          <w:lang w:val="uk-UA"/>
        </w:rPr>
        <w:t xml:space="preserve"> і крадіжку 17 ТБ медичних даних москвичів. Хакери заявили, що внаслідок успішної операції отримали повний доступ до мережі, яка обслуговує мешканців Москви і Московської області, а також отримали адміністративний контроль над усією інфраструктурою одного з найбільших </w:t>
      </w:r>
      <w:r>
        <w:rPr>
          <w:i/>
          <w:iCs/>
          <w:lang w:val="uk-UA"/>
        </w:rPr>
        <w:t>«</w:t>
      </w:r>
      <w:r w:rsidRPr="00E32A09">
        <w:rPr>
          <w:i/>
          <w:iCs/>
          <w:lang w:val="uk-UA"/>
        </w:rPr>
        <w:t>операторів персональних даних</w:t>
      </w:r>
      <w:r>
        <w:rPr>
          <w:i/>
          <w:iCs/>
          <w:lang w:val="uk-UA"/>
        </w:rPr>
        <w:t>»</w:t>
      </w:r>
      <w:r w:rsidRPr="00E32A09">
        <w:rPr>
          <w:i/>
          <w:iCs/>
          <w:lang w:val="uk-UA"/>
        </w:rPr>
        <w:t xml:space="preserve">, включно з доменом контролером, </w:t>
      </w:r>
      <w:proofErr w:type="spellStart"/>
      <w:r w:rsidRPr="00E32A09">
        <w:rPr>
          <w:i/>
          <w:iCs/>
          <w:lang w:val="uk-UA"/>
        </w:rPr>
        <w:t>гіпервізорами</w:t>
      </w:r>
      <w:proofErr w:type="spellEnd"/>
      <w:r w:rsidRPr="00E32A09">
        <w:rPr>
          <w:i/>
          <w:iCs/>
          <w:lang w:val="uk-UA"/>
        </w:rPr>
        <w:t>, базами даних</w:t>
      </w:r>
      <w:r w:rsidRPr="00E32A09">
        <w:rPr>
          <w:lang w:val="uk-UA"/>
        </w:rPr>
        <w:t>. Текст: </w:t>
      </w:r>
      <w:hyperlink r:id="rId6" w:tgtFrame="_blank" w:history="1">
        <w:r w:rsidRPr="00E32A09">
          <w:rPr>
            <w:rStyle w:val="ae"/>
            <w:lang w:val="uk-UA"/>
          </w:rPr>
          <w:t>https://focus.ua/uk/digital/716760-ne-tilki-aeroflot-hakeri-obrushili-v-rf-merezhu-aptek-i-rozdobuli-dani-tisyach-rosiyan</w:t>
        </w:r>
      </w:hyperlink>
    </w:p>
    <w:p w14:paraId="0763260E" w14:textId="64ADEFA8" w:rsidR="00420E9D" w:rsidRPr="001A5011" w:rsidRDefault="00420E9D" w:rsidP="00DC2A1E">
      <w:pPr>
        <w:pStyle w:val="a9"/>
        <w:numPr>
          <w:ilvl w:val="0"/>
          <w:numId w:val="2"/>
        </w:numPr>
        <w:ind w:left="0" w:firstLine="567"/>
      </w:pPr>
      <w:proofErr w:type="spellStart"/>
      <w:r w:rsidRPr="008C63C2">
        <w:rPr>
          <w:b/>
          <w:bCs/>
          <w:lang w:val="uk-UA"/>
        </w:rPr>
        <w:t>Бибик</w:t>
      </w:r>
      <w:proofErr w:type="spellEnd"/>
      <w:r w:rsidRPr="008C63C2">
        <w:rPr>
          <w:b/>
          <w:bCs/>
          <w:lang w:val="uk-UA"/>
        </w:rPr>
        <w:t xml:space="preserve"> Д. Д. Кібербезпека в системі сучасної вищої освіти : реалії та перспективи подальшого розвитку</w:t>
      </w:r>
      <w:r>
        <w:rPr>
          <w:b/>
          <w:bCs/>
          <w:lang w:val="uk-UA"/>
        </w:rPr>
        <w:t xml:space="preserve"> </w:t>
      </w:r>
      <w:r w:rsidRPr="008C63C2">
        <w:rPr>
          <w:lang w:val="uk-UA"/>
        </w:rPr>
        <w:t>[Електронний ресурс] /</w:t>
      </w:r>
      <w:r w:rsidR="007011D3">
        <w:rPr>
          <w:lang w:val="uk-UA"/>
        </w:rPr>
        <w:t xml:space="preserve"> </w:t>
      </w:r>
      <w:r w:rsidRPr="008C63C2">
        <w:rPr>
          <w:lang w:val="uk-UA"/>
        </w:rPr>
        <w:t>Д.</w:t>
      </w:r>
      <w:r w:rsidR="007011D3">
        <w:rPr>
          <w:lang w:val="uk-UA"/>
        </w:rPr>
        <w:t xml:space="preserve"> </w:t>
      </w:r>
      <w:r w:rsidRPr="008C63C2">
        <w:rPr>
          <w:lang w:val="uk-UA"/>
        </w:rPr>
        <w:t xml:space="preserve">Д. </w:t>
      </w:r>
      <w:proofErr w:type="spellStart"/>
      <w:r w:rsidRPr="008C63C2">
        <w:rPr>
          <w:lang w:val="uk-UA"/>
        </w:rPr>
        <w:t>Бибик</w:t>
      </w:r>
      <w:proofErr w:type="spellEnd"/>
      <w:r w:rsidRPr="008C63C2">
        <w:rPr>
          <w:lang w:val="uk-UA"/>
        </w:rPr>
        <w:t>, С.</w:t>
      </w:r>
      <w:r w:rsidR="007011D3">
        <w:rPr>
          <w:lang w:val="uk-UA"/>
        </w:rPr>
        <w:t xml:space="preserve"> </w:t>
      </w:r>
      <w:r w:rsidRPr="008C63C2">
        <w:rPr>
          <w:lang w:val="uk-UA"/>
        </w:rPr>
        <w:t xml:space="preserve">І. </w:t>
      </w:r>
      <w:proofErr w:type="spellStart"/>
      <w:r w:rsidRPr="008C63C2">
        <w:rPr>
          <w:lang w:val="uk-UA"/>
        </w:rPr>
        <w:t>Тополянський</w:t>
      </w:r>
      <w:proofErr w:type="spellEnd"/>
      <w:r w:rsidRPr="008C63C2">
        <w:rPr>
          <w:lang w:val="uk-UA"/>
        </w:rPr>
        <w:t xml:space="preserve"> // Наук. </w:t>
      </w:r>
      <w:proofErr w:type="spellStart"/>
      <w:r w:rsidRPr="008C63C2">
        <w:rPr>
          <w:lang w:val="uk-UA"/>
        </w:rPr>
        <w:t>вісн</w:t>
      </w:r>
      <w:proofErr w:type="spellEnd"/>
      <w:r w:rsidRPr="008C63C2">
        <w:rPr>
          <w:lang w:val="uk-UA"/>
        </w:rPr>
        <w:t xml:space="preserve">. Ужгород. нац. ун-ту. Серія : Педагогіка. Соц. робота. </w:t>
      </w:r>
      <w:r>
        <w:rPr>
          <w:lang w:val="uk-UA"/>
        </w:rPr>
        <w:t>–</w:t>
      </w:r>
      <w:r w:rsidRPr="008C63C2">
        <w:rPr>
          <w:lang w:val="uk-UA"/>
        </w:rPr>
        <w:t xml:space="preserve"> 2025. </w:t>
      </w:r>
      <w:r>
        <w:rPr>
          <w:lang w:val="uk-UA"/>
        </w:rPr>
        <w:t>–</w:t>
      </w:r>
      <w:r w:rsidRPr="008C63C2">
        <w:rPr>
          <w:lang w:val="uk-UA"/>
        </w:rPr>
        <w:t xml:space="preserve"> № 1 (56). – С. 45-50.</w:t>
      </w:r>
      <w:r>
        <w:rPr>
          <w:lang w:val="uk-UA"/>
        </w:rPr>
        <w:t xml:space="preserve"> </w:t>
      </w:r>
      <w:r w:rsidRPr="008C63C2">
        <w:rPr>
          <w:i/>
          <w:iCs/>
          <w:lang w:val="uk-UA"/>
        </w:rPr>
        <w:t xml:space="preserve">Метою дослідження є аналіз загроз кіберзлочинності в освіті та розробка пріоритетних заходів для їх запобігання. Вказано, що ключовими факторами успішного забезпечення кібербезпеки є рівень підготовки учасників освітнього процесу, їхня відповідальність і </w:t>
      </w:r>
      <w:r w:rsidRPr="008C63C2">
        <w:rPr>
          <w:i/>
          <w:iCs/>
          <w:lang w:val="uk-UA"/>
        </w:rPr>
        <w:lastRenderedPageBreak/>
        <w:t xml:space="preserve">професійні навички, а також ефективність функціонування освітніх платформ. Запропоновано заходи, які включають удосконалення політики </w:t>
      </w:r>
      <w:proofErr w:type="spellStart"/>
      <w:r w:rsidRPr="008C63C2">
        <w:rPr>
          <w:i/>
          <w:iCs/>
          <w:lang w:val="uk-UA"/>
        </w:rPr>
        <w:t>кіберзахисту</w:t>
      </w:r>
      <w:proofErr w:type="spellEnd"/>
      <w:r w:rsidRPr="008C63C2">
        <w:rPr>
          <w:i/>
          <w:iCs/>
          <w:lang w:val="uk-UA"/>
        </w:rPr>
        <w:t xml:space="preserve">, підвищення цифрової грамотності, </w:t>
      </w:r>
      <w:proofErr w:type="spellStart"/>
      <w:r w:rsidRPr="008C63C2">
        <w:rPr>
          <w:i/>
          <w:iCs/>
          <w:lang w:val="uk-UA"/>
        </w:rPr>
        <w:t>кіберобізнаності</w:t>
      </w:r>
      <w:proofErr w:type="spellEnd"/>
      <w:r w:rsidRPr="008C63C2">
        <w:rPr>
          <w:i/>
          <w:iCs/>
          <w:lang w:val="uk-UA"/>
        </w:rPr>
        <w:t xml:space="preserve"> та впровадження національної стратегії кібербезпеки, що сприятиме стабільному функціонуванню закладів вищої освіти(ЗВО) та зменшенню ризиків </w:t>
      </w:r>
      <w:proofErr w:type="spellStart"/>
      <w:r w:rsidRPr="008C63C2">
        <w:rPr>
          <w:i/>
          <w:iCs/>
          <w:lang w:val="uk-UA"/>
        </w:rPr>
        <w:t>кіберзагроз</w:t>
      </w:r>
      <w:proofErr w:type="spellEnd"/>
      <w:r w:rsidRPr="008C63C2">
        <w:rPr>
          <w:i/>
          <w:iCs/>
          <w:lang w:val="uk-UA"/>
        </w:rPr>
        <w:t>.</w:t>
      </w:r>
      <w:r>
        <w:rPr>
          <w:lang w:val="uk-UA"/>
        </w:rPr>
        <w:t xml:space="preserve"> </w:t>
      </w:r>
      <w:r w:rsidRPr="008C63C2">
        <w:rPr>
          <w:lang w:val="uk-UA"/>
        </w:rPr>
        <w:t>Текст : </w:t>
      </w:r>
      <w:hyperlink r:id="rId7" w:tgtFrame="_blank" w:history="1">
        <w:r w:rsidRPr="008C63C2">
          <w:rPr>
            <w:rStyle w:val="ae"/>
            <w:lang w:val="uk-UA"/>
          </w:rPr>
          <w:t>http://visnyk-ped.uzhnu.edu.ua/article/view/329986</w:t>
        </w:r>
      </w:hyperlink>
    </w:p>
    <w:p w14:paraId="01B79BFD" w14:textId="73A0AD8F" w:rsidR="00420E9D" w:rsidRPr="00913F7D" w:rsidRDefault="00420E9D" w:rsidP="00A212B1">
      <w:pPr>
        <w:pStyle w:val="a9"/>
        <w:numPr>
          <w:ilvl w:val="0"/>
          <w:numId w:val="2"/>
        </w:numPr>
        <w:ind w:left="0" w:firstLine="567"/>
      </w:pPr>
      <w:r w:rsidRPr="00C259CC">
        <w:rPr>
          <w:b/>
          <w:bCs/>
        </w:rPr>
        <w:t xml:space="preserve">Вовк А. </w:t>
      </w:r>
      <w:proofErr w:type="spellStart"/>
      <w:r w:rsidRPr="00C259CC">
        <w:rPr>
          <w:b/>
          <w:bCs/>
        </w:rPr>
        <w:t>Сучасні</w:t>
      </w:r>
      <w:proofErr w:type="spellEnd"/>
      <w:r w:rsidRPr="00C259CC">
        <w:rPr>
          <w:b/>
          <w:bCs/>
        </w:rPr>
        <w:t xml:space="preserve"> </w:t>
      </w:r>
      <w:proofErr w:type="spellStart"/>
      <w:r w:rsidRPr="0014343F">
        <w:rPr>
          <w:b/>
          <w:bCs/>
        </w:rPr>
        <w:t>проблеми</w:t>
      </w:r>
      <w:proofErr w:type="spellEnd"/>
      <w:r w:rsidRPr="00A212B1">
        <w:rPr>
          <w:b/>
          <w:bCs/>
        </w:rPr>
        <w:t xml:space="preserve"> </w:t>
      </w:r>
      <w:proofErr w:type="spellStart"/>
      <w:r w:rsidRPr="00A212B1">
        <w:rPr>
          <w:b/>
          <w:bCs/>
        </w:rPr>
        <w:t>публічного</w:t>
      </w:r>
      <w:proofErr w:type="spellEnd"/>
      <w:r w:rsidRPr="00A212B1">
        <w:rPr>
          <w:b/>
          <w:bCs/>
        </w:rPr>
        <w:t xml:space="preserve"> </w:t>
      </w:r>
      <w:proofErr w:type="spellStart"/>
      <w:r w:rsidRPr="00A212B1">
        <w:rPr>
          <w:b/>
          <w:bCs/>
        </w:rPr>
        <w:t>управління</w:t>
      </w:r>
      <w:proofErr w:type="spellEnd"/>
      <w:r w:rsidRPr="00A212B1">
        <w:rPr>
          <w:b/>
          <w:bCs/>
        </w:rPr>
        <w:t xml:space="preserve"> </w:t>
      </w:r>
      <w:proofErr w:type="spellStart"/>
      <w:r w:rsidRPr="00A212B1">
        <w:rPr>
          <w:b/>
          <w:bCs/>
        </w:rPr>
        <w:t>забезпеченням</w:t>
      </w:r>
      <w:proofErr w:type="spellEnd"/>
      <w:r w:rsidRPr="00A212B1">
        <w:rPr>
          <w:b/>
          <w:bCs/>
        </w:rPr>
        <w:t xml:space="preserve"> кібербезпеки в </w:t>
      </w:r>
      <w:proofErr w:type="spellStart"/>
      <w:r w:rsidRPr="00A212B1">
        <w:rPr>
          <w:b/>
          <w:bCs/>
        </w:rPr>
        <w:t>Україні</w:t>
      </w:r>
      <w:proofErr w:type="spellEnd"/>
      <w:r w:rsidRPr="00C77F5A">
        <w:t xml:space="preserve"> </w:t>
      </w:r>
      <w:r w:rsidRPr="00A212B1">
        <w:rPr>
          <w:rFonts w:cs="Times New Roman"/>
          <w:szCs w:val="28"/>
          <w:lang w:eastAsia="uk-UA"/>
        </w:rPr>
        <w:t>[</w:t>
      </w:r>
      <w:proofErr w:type="spellStart"/>
      <w:r w:rsidRPr="00A212B1">
        <w:rPr>
          <w:rFonts w:cs="Times New Roman"/>
          <w:szCs w:val="28"/>
          <w:lang w:eastAsia="uk-UA"/>
        </w:rPr>
        <w:t>Електронний</w:t>
      </w:r>
      <w:proofErr w:type="spellEnd"/>
      <w:r w:rsidRPr="00A212B1">
        <w:rPr>
          <w:rFonts w:cs="Times New Roman"/>
          <w:szCs w:val="28"/>
          <w:lang w:eastAsia="uk-UA"/>
        </w:rPr>
        <w:t xml:space="preserve"> ресурс] / </w:t>
      </w:r>
      <w:proofErr w:type="spellStart"/>
      <w:r w:rsidRPr="00C77F5A">
        <w:t>Артем</w:t>
      </w:r>
      <w:proofErr w:type="spellEnd"/>
      <w:r w:rsidRPr="00C77F5A">
        <w:t xml:space="preserve"> Вовк // </w:t>
      </w:r>
      <w:proofErr w:type="spellStart"/>
      <w:r w:rsidRPr="00C77F5A">
        <w:t>Публ</w:t>
      </w:r>
      <w:proofErr w:type="spellEnd"/>
      <w:r w:rsidR="00C259CC">
        <w:rPr>
          <w:lang w:val="uk-UA"/>
        </w:rPr>
        <w:t>іч</w:t>
      </w:r>
      <w:r w:rsidRPr="00C77F5A">
        <w:t xml:space="preserve">. </w:t>
      </w:r>
      <w:proofErr w:type="gramStart"/>
      <w:r w:rsidRPr="00C77F5A">
        <w:t>упр.</w:t>
      </w:r>
      <w:r w:rsidR="003D361B">
        <w:rPr>
          <w:lang w:val="uk-UA"/>
        </w:rPr>
        <w:t xml:space="preserve"> </w:t>
      </w:r>
      <w:r w:rsidRPr="00C77F5A">
        <w:t>:</w:t>
      </w:r>
      <w:proofErr w:type="gramEnd"/>
      <w:r w:rsidRPr="00C77F5A">
        <w:t xml:space="preserve"> </w:t>
      </w:r>
      <w:proofErr w:type="spellStart"/>
      <w:r w:rsidRPr="00C77F5A">
        <w:t>концепції</w:t>
      </w:r>
      <w:proofErr w:type="spellEnd"/>
      <w:r w:rsidRPr="00C77F5A">
        <w:t xml:space="preserve">, парадигма, </w:t>
      </w:r>
      <w:proofErr w:type="spellStart"/>
      <w:r w:rsidRPr="00C77F5A">
        <w:t>розвиток</w:t>
      </w:r>
      <w:proofErr w:type="spellEnd"/>
      <w:r w:rsidRPr="00C77F5A">
        <w:t xml:space="preserve">, </w:t>
      </w:r>
      <w:proofErr w:type="spellStart"/>
      <w:r w:rsidRPr="00C77F5A">
        <w:t>удосконалення</w:t>
      </w:r>
      <w:proofErr w:type="spellEnd"/>
      <w:r w:rsidRPr="00C77F5A">
        <w:t xml:space="preserve">. – 2024. – № 8. – </w:t>
      </w:r>
      <w:r w:rsidR="00C259CC">
        <w:rPr>
          <w:lang w:val="uk-UA"/>
        </w:rPr>
        <w:br/>
      </w:r>
      <w:r w:rsidRPr="00C77F5A">
        <w:t>С.</w:t>
      </w:r>
      <w:r>
        <w:rPr>
          <w:lang w:val="uk-UA"/>
        </w:rPr>
        <w:t xml:space="preserve"> </w:t>
      </w:r>
      <w:r w:rsidRPr="00C77F5A">
        <w:t xml:space="preserve">28-35. </w:t>
      </w:r>
      <w:proofErr w:type="spellStart"/>
      <w:r w:rsidRPr="00A212B1">
        <w:rPr>
          <w:i/>
          <w:iCs/>
        </w:rPr>
        <w:t>Систематизовано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наукові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дослідження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сучасних</w:t>
      </w:r>
      <w:proofErr w:type="spellEnd"/>
      <w:r w:rsidRPr="00A212B1">
        <w:rPr>
          <w:i/>
          <w:iCs/>
        </w:rPr>
        <w:t xml:space="preserve"> проблем </w:t>
      </w:r>
      <w:proofErr w:type="spellStart"/>
      <w:r w:rsidRPr="00A212B1">
        <w:rPr>
          <w:i/>
          <w:iCs/>
        </w:rPr>
        <w:t>публічного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управління</w:t>
      </w:r>
      <w:proofErr w:type="spellEnd"/>
      <w:r w:rsidRPr="00A212B1">
        <w:rPr>
          <w:i/>
          <w:iCs/>
        </w:rPr>
        <w:t xml:space="preserve"> у </w:t>
      </w:r>
      <w:proofErr w:type="spellStart"/>
      <w:r w:rsidRPr="00A212B1">
        <w:rPr>
          <w:i/>
          <w:iCs/>
        </w:rPr>
        <w:t>сфері</w:t>
      </w:r>
      <w:proofErr w:type="spellEnd"/>
      <w:r w:rsidRPr="00A212B1">
        <w:rPr>
          <w:i/>
          <w:iCs/>
        </w:rPr>
        <w:t xml:space="preserve"> кібербезпеки в </w:t>
      </w:r>
      <w:proofErr w:type="spellStart"/>
      <w:r w:rsidRPr="00A212B1">
        <w:rPr>
          <w:i/>
          <w:iCs/>
        </w:rPr>
        <w:t>Україні</w:t>
      </w:r>
      <w:proofErr w:type="spellEnd"/>
      <w:r w:rsidRPr="00A212B1">
        <w:rPr>
          <w:i/>
          <w:iCs/>
        </w:rPr>
        <w:t xml:space="preserve">. </w:t>
      </w:r>
      <w:proofErr w:type="spellStart"/>
      <w:r w:rsidRPr="00A212B1">
        <w:rPr>
          <w:i/>
          <w:iCs/>
        </w:rPr>
        <w:t>Визначено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кібербезпеку</w:t>
      </w:r>
      <w:proofErr w:type="spellEnd"/>
      <w:r w:rsidRPr="00A212B1">
        <w:rPr>
          <w:i/>
          <w:iCs/>
        </w:rPr>
        <w:t xml:space="preserve"> як </w:t>
      </w:r>
      <w:proofErr w:type="spellStart"/>
      <w:r w:rsidRPr="00A212B1">
        <w:rPr>
          <w:i/>
          <w:iCs/>
        </w:rPr>
        <w:t>захист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комп’ютеризованих</w:t>
      </w:r>
      <w:proofErr w:type="spellEnd"/>
      <w:r w:rsidRPr="00A212B1">
        <w:rPr>
          <w:i/>
          <w:iCs/>
        </w:rPr>
        <w:t xml:space="preserve"> систем </w:t>
      </w:r>
      <w:proofErr w:type="spellStart"/>
      <w:r w:rsidRPr="00A212B1">
        <w:rPr>
          <w:i/>
          <w:iCs/>
        </w:rPr>
        <w:t>від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несанкціонованого</w:t>
      </w:r>
      <w:proofErr w:type="spellEnd"/>
      <w:r w:rsidRPr="00A212B1">
        <w:rPr>
          <w:i/>
          <w:iCs/>
        </w:rPr>
        <w:t xml:space="preserve"> доступу та </w:t>
      </w:r>
      <w:proofErr w:type="spellStart"/>
      <w:r w:rsidRPr="00A212B1">
        <w:rPr>
          <w:i/>
          <w:iCs/>
        </w:rPr>
        <w:t>загроз</w:t>
      </w:r>
      <w:proofErr w:type="spellEnd"/>
      <w:r w:rsidRPr="00A212B1">
        <w:rPr>
          <w:i/>
          <w:iCs/>
        </w:rPr>
        <w:t xml:space="preserve">. </w:t>
      </w:r>
      <w:proofErr w:type="spellStart"/>
      <w:r w:rsidRPr="00A212B1">
        <w:rPr>
          <w:i/>
          <w:iCs/>
        </w:rPr>
        <w:t>Проаналізовано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сучасні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виклики</w:t>
      </w:r>
      <w:proofErr w:type="spellEnd"/>
      <w:r w:rsidRPr="00A212B1">
        <w:rPr>
          <w:i/>
          <w:iCs/>
        </w:rPr>
        <w:t xml:space="preserve">, </w:t>
      </w:r>
      <w:proofErr w:type="spellStart"/>
      <w:r w:rsidRPr="00A212B1">
        <w:rPr>
          <w:i/>
          <w:iCs/>
        </w:rPr>
        <w:t>зокрема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постійне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оновлення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кіберзагроз</w:t>
      </w:r>
      <w:proofErr w:type="spellEnd"/>
      <w:r w:rsidRPr="00A212B1">
        <w:rPr>
          <w:i/>
          <w:iCs/>
        </w:rPr>
        <w:t xml:space="preserve">, </w:t>
      </w:r>
      <w:proofErr w:type="spellStart"/>
      <w:r w:rsidRPr="00A212B1">
        <w:rPr>
          <w:i/>
          <w:iCs/>
        </w:rPr>
        <w:t>високі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ризики</w:t>
      </w:r>
      <w:proofErr w:type="spellEnd"/>
      <w:r w:rsidRPr="00A212B1">
        <w:rPr>
          <w:i/>
          <w:iCs/>
        </w:rPr>
        <w:t xml:space="preserve"> у </w:t>
      </w:r>
      <w:proofErr w:type="spellStart"/>
      <w:r w:rsidRPr="00A212B1">
        <w:rPr>
          <w:i/>
          <w:iCs/>
        </w:rPr>
        <w:t>фінансовому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секторі</w:t>
      </w:r>
      <w:proofErr w:type="spellEnd"/>
      <w:r w:rsidRPr="00A212B1">
        <w:rPr>
          <w:i/>
          <w:iCs/>
        </w:rPr>
        <w:t xml:space="preserve"> та </w:t>
      </w:r>
      <w:proofErr w:type="spellStart"/>
      <w:r w:rsidRPr="00A212B1">
        <w:rPr>
          <w:i/>
          <w:iCs/>
        </w:rPr>
        <w:t>загрози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витоку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персональних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даних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органів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влади</w:t>
      </w:r>
      <w:proofErr w:type="spellEnd"/>
      <w:r w:rsidRPr="00A212B1">
        <w:rPr>
          <w:i/>
          <w:iCs/>
        </w:rPr>
        <w:t xml:space="preserve">. </w:t>
      </w:r>
      <w:proofErr w:type="spellStart"/>
      <w:r w:rsidRPr="00A212B1">
        <w:rPr>
          <w:i/>
          <w:iCs/>
        </w:rPr>
        <w:t>Виокремлено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інноваційні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підходи</w:t>
      </w:r>
      <w:proofErr w:type="spellEnd"/>
      <w:r w:rsidRPr="00A212B1">
        <w:rPr>
          <w:i/>
          <w:iCs/>
        </w:rPr>
        <w:t xml:space="preserve"> до </w:t>
      </w:r>
      <w:proofErr w:type="spellStart"/>
      <w:r w:rsidRPr="00A212B1">
        <w:rPr>
          <w:i/>
          <w:iCs/>
        </w:rPr>
        <w:t>забезпечення</w:t>
      </w:r>
      <w:proofErr w:type="spellEnd"/>
      <w:r w:rsidRPr="00A212B1">
        <w:rPr>
          <w:i/>
          <w:iCs/>
        </w:rPr>
        <w:t xml:space="preserve"> кібербезпеки, </w:t>
      </w:r>
      <w:proofErr w:type="spellStart"/>
      <w:r w:rsidRPr="00A212B1">
        <w:rPr>
          <w:i/>
          <w:iCs/>
        </w:rPr>
        <w:t>такі</w:t>
      </w:r>
      <w:proofErr w:type="spellEnd"/>
      <w:r w:rsidRPr="00A212B1">
        <w:rPr>
          <w:i/>
          <w:iCs/>
        </w:rPr>
        <w:t xml:space="preserve"> як </w:t>
      </w:r>
      <w:proofErr w:type="spellStart"/>
      <w:r w:rsidRPr="00A212B1">
        <w:rPr>
          <w:i/>
          <w:iCs/>
        </w:rPr>
        <w:t>розвідка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загроз</w:t>
      </w:r>
      <w:proofErr w:type="spellEnd"/>
      <w:r w:rsidRPr="00A212B1">
        <w:rPr>
          <w:i/>
          <w:iCs/>
        </w:rPr>
        <w:t xml:space="preserve">, </w:t>
      </w:r>
      <w:proofErr w:type="spellStart"/>
      <w:r w:rsidRPr="00A212B1">
        <w:rPr>
          <w:i/>
          <w:iCs/>
        </w:rPr>
        <w:t>машинне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навчання</w:t>
      </w:r>
      <w:proofErr w:type="spellEnd"/>
      <w:r w:rsidRPr="00A212B1">
        <w:rPr>
          <w:i/>
          <w:iCs/>
        </w:rPr>
        <w:t xml:space="preserve">, </w:t>
      </w:r>
      <w:proofErr w:type="spellStart"/>
      <w:r w:rsidRPr="00A212B1">
        <w:rPr>
          <w:i/>
          <w:iCs/>
        </w:rPr>
        <w:t>архітектура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нульової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довіри</w:t>
      </w:r>
      <w:proofErr w:type="spellEnd"/>
      <w:r w:rsidRPr="00A212B1">
        <w:rPr>
          <w:i/>
          <w:iCs/>
        </w:rPr>
        <w:t xml:space="preserve"> та </w:t>
      </w:r>
      <w:proofErr w:type="spellStart"/>
      <w:r w:rsidRPr="00A212B1">
        <w:rPr>
          <w:i/>
          <w:iCs/>
        </w:rPr>
        <w:t>управління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ризиками</w:t>
      </w:r>
      <w:proofErr w:type="spellEnd"/>
      <w:r w:rsidRPr="00A212B1">
        <w:rPr>
          <w:i/>
          <w:iCs/>
        </w:rPr>
        <w:t xml:space="preserve">. </w:t>
      </w:r>
      <w:proofErr w:type="spellStart"/>
      <w:r w:rsidR="003D361B">
        <w:rPr>
          <w:i/>
          <w:iCs/>
          <w:lang w:val="uk-UA"/>
        </w:rPr>
        <w:t>Окресле</w:t>
      </w:r>
      <w:proofErr w:type="spellEnd"/>
      <w:r w:rsidRPr="00A212B1">
        <w:rPr>
          <w:i/>
          <w:iCs/>
        </w:rPr>
        <w:t xml:space="preserve">но </w:t>
      </w:r>
      <w:proofErr w:type="spellStart"/>
      <w:r w:rsidRPr="00A212B1">
        <w:rPr>
          <w:i/>
          <w:iCs/>
        </w:rPr>
        <w:t>напрями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вдосконалення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публічного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управління</w:t>
      </w:r>
      <w:proofErr w:type="spellEnd"/>
      <w:r w:rsidRPr="00A212B1">
        <w:rPr>
          <w:i/>
          <w:iCs/>
        </w:rPr>
        <w:t xml:space="preserve">: </w:t>
      </w:r>
      <w:proofErr w:type="spellStart"/>
      <w:r w:rsidRPr="00A212B1">
        <w:rPr>
          <w:i/>
          <w:iCs/>
        </w:rPr>
        <w:t>впровадження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новітніх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технологій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захисту</w:t>
      </w:r>
      <w:proofErr w:type="spellEnd"/>
      <w:r w:rsidRPr="00A212B1">
        <w:rPr>
          <w:i/>
          <w:iCs/>
        </w:rPr>
        <w:t xml:space="preserve">, </w:t>
      </w:r>
      <w:proofErr w:type="spellStart"/>
      <w:r w:rsidRPr="00A212B1">
        <w:rPr>
          <w:i/>
          <w:iCs/>
        </w:rPr>
        <w:t>розвиток</w:t>
      </w:r>
      <w:proofErr w:type="spellEnd"/>
      <w:r w:rsidRPr="00A212B1">
        <w:rPr>
          <w:i/>
          <w:iCs/>
        </w:rPr>
        <w:t xml:space="preserve"> кадрового </w:t>
      </w:r>
      <w:proofErr w:type="spellStart"/>
      <w:r w:rsidRPr="00A212B1">
        <w:rPr>
          <w:i/>
          <w:iCs/>
        </w:rPr>
        <w:t>потенціалу</w:t>
      </w:r>
      <w:proofErr w:type="spellEnd"/>
      <w:r w:rsidRPr="00A212B1">
        <w:rPr>
          <w:i/>
          <w:iCs/>
        </w:rPr>
        <w:t xml:space="preserve">, </w:t>
      </w:r>
      <w:proofErr w:type="spellStart"/>
      <w:r w:rsidRPr="00A212B1">
        <w:rPr>
          <w:i/>
          <w:iCs/>
        </w:rPr>
        <w:t>вдосконалення</w:t>
      </w:r>
      <w:proofErr w:type="spellEnd"/>
      <w:r w:rsidRPr="00A212B1">
        <w:rPr>
          <w:i/>
          <w:iCs/>
        </w:rPr>
        <w:t xml:space="preserve"> нормативно-</w:t>
      </w:r>
      <w:proofErr w:type="spellStart"/>
      <w:r w:rsidRPr="00A212B1">
        <w:rPr>
          <w:i/>
          <w:iCs/>
        </w:rPr>
        <w:t>правової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бази</w:t>
      </w:r>
      <w:proofErr w:type="spellEnd"/>
      <w:r w:rsidRPr="00A212B1">
        <w:rPr>
          <w:i/>
          <w:iCs/>
        </w:rPr>
        <w:t xml:space="preserve">, </w:t>
      </w:r>
      <w:proofErr w:type="spellStart"/>
      <w:r w:rsidRPr="00A212B1">
        <w:rPr>
          <w:i/>
          <w:iCs/>
        </w:rPr>
        <w:t>активізація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міжнародного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співробітництва</w:t>
      </w:r>
      <w:proofErr w:type="spellEnd"/>
      <w:r w:rsidRPr="00A212B1">
        <w:rPr>
          <w:i/>
          <w:iCs/>
        </w:rPr>
        <w:t xml:space="preserve">, а </w:t>
      </w:r>
      <w:proofErr w:type="spellStart"/>
      <w:r w:rsidRPr="00A212B1">
        <w:rPr>
          <w:i/>
          <w:iCs/>
        </w:rPr>
        <w:t>також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проведення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комплексних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наукових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досліджень</w:t>
      </w:r>
      <w:proofErr w:type="spellEnd"/>
      <w:r w:rsidRPr="00A212B1">
        <w:rPr>
          <w:i/>
          <w:iCs/>
        </w:rPr>
        <w:t xml:space="preserve">. </w:t>
      </w:r>
      <w:proofErr w:type="spellStart"/>
      <w:r w:rsidRPr="00A212B1">
        <w:rPr>
          <w:i/>
          <w:iCs/>
        </w:rPr>
        <w:t>Акцентовано</w:t>
      </w:r>
      <w:proofErr w:type="spellEnd"/>
      <w:r w:rsidRPr="00A212B1">
        <w:rPr>
          <w:i/>
          <w:iCs/>
        </w:rPr>
        <w:t xml:space="preserve"> на </w:t>
      </w:r>
      <w:proofErr w:type="spellStart"/>
      <w:r w:rsidRPr="00A212B1">
        <w:rPr>
          <w:i/>
          <w:iCs/>
        </w:rPr>
        <w:t>необхідності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скоординованих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дій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усіх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суб’єктів</w:t>
      </w:r>
      <w:proofErr w:type="spellEnd"/>
      <w:r w:rsidRPr="00A212B1">
        <w:rPr>
          <w:i/>
          <w:iCs/>
        </w:rPr>
        <w:t xml:space="preserve"> кібербезпеки для </w:t>
      </w:r>
      <w:proofErr w:type="spellStart"/>
      <w:r w:rsidRPr="00A212B1">
        <w:rPr>
          <w:i/>
          <w:iCs/>
        </w:rPr>
        <w:t>ефективної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протидії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кіберзагрозам</w:t>
      </w:r>
      <w:proofErr w:type="spellEnd"/>
      <w:r w:rsidRPr="00A212B1">
        <w:rPr>
          <w:i/>
          <w:iCs/>
        </w:rPr>
        <w:t>.</w:t>
      </w:r>
      <w:r w:rsidR="003D361B">
        <w:rPr>
          <w:i/>
          <w:iCs/>
          <w:lang w:val="uk-UA"/>
        </w:rPr>
        <w:t xml:space="preserve">        </w:t>
      </w:r>
      <w:r w:rsidRPr="00C77F5A">
        <w:t xml:space="preserve"> Текст: </w:t>
      </w:r>
      <w:hyperlink r:id="rId8" w:history="1">
        <w:r w:rsidRPr="00C77F5A">
          <w:rPr>
            <w:rStyle w:val="ae"/>
            <w:lang w:val="uk-UA"/>
          </w:rPr>
          <w:t>https://pa.journal.in.ua/index.php/pa/article/view/136</w:t>
        </w:r>
      </w:hyperlink>
      <w:r w:rsidRPr="00C77F5A">
        <w:t xml:space="preserve"> </w:t>
      </w:r>
    </w:p>
    <w:p w14:paraId="7BE7F586" w14:textId="77777777" w:rsidR="00420E9D" w:rsidRPr="00D1665D" w:rsidRDefault="00420E9D" w:rsidP="00604F56">
      <w:pPr>
        <w:pStyle w:val="a9"/>
        <w:numPr>
          <w:ilvl w:val="0"/>
          <w:numId w:val="2"/>
        </w:numPr>
        <w:ind w:left="0" w:firstLine="567"/>
        <w:rPr>
          <w:lang w:val="uk-UA"/>
        </w:rPr>
      </w:pPr>
      <w:r w:rsidRPr="008E6121">
        <w:rPr>
          <w:b/>
          <w:bCs/>
          <w:shd w:val="clear" w:color="auto" w:fill="FFFFFF"/>
          <w:lang w:val="uk-UA" w:eastAsia="ii-CN"/>
        </w:rPr>
        <w:t xml:space="preserve">Гал І. Хакери зламали систему безпеки російського </w:t>
      </w:r>
      <w:r>
        <w:rPr>
          <w:b/>
          <w:bCs/>
          <w:shd w:val="clear" w:color="auto" w:fill="FFFFFF"/>
          <w:lang w:val="uk-UA" w:eastAsia="ii-CN"/>
        </w:rPr>
        <w:t>«</w:t>
      </w:r>
      <w:r w:rsidRPr="008E6121">
        <w:rPr>
          <w:b/>
          <w:bCs/>
          <w:shd w:val="clear" w:color="auto" w:fill="FFFFFF"/>
          <w:lang w:val="uk-UA" w:eastAsia="ii-CN"/>
        </w:rPr>
        <w:t>Аерофлоту</w:t>
      </w:r>
      <w:r>
        <w:rPr>
          <w:b/>
          <w:bCs/>
          <w:shd w:val="clear" w:color="auto" w:fill="FFFFFF"/>
          <w:lang w:val="uk-UA" w:eastAsia="ii-CN"/>
        </w:rPr>
        <w:t>»</w:t>
      </w:r>
      <w:r w:rsidRPr="008E6121">
        <w:rPr>
          <w:b/>
          <w:bCs/>
          <w:shd w:val="clear" w:color="auto" w:fill="FFFFFF"/>
          <w:lang w:val="uk-UA" w:eastAsia="ii-CN"/>
        </w:rPr>
        <w:t>: йдеться про повне знищення IT-інфраструктури компанії</w:t>
      </w:r>
      <w:r w:rsidRPr="008E6121">
        <w:rPr>
          <w:shd w:val="clear" w:color="auto" w:fill="FFFFFF"/>
          <w:lang w:val="uk-UA" w:eastAsia="ii-CN"/>
        </w:rPr>
        <w:t xml:space="preserve"> [Електронний ресурс] / Ірина Гал // Fakty.ua : [</w:t>
      </w:r>
      <w:proofErr w:type="spellStart"/>
      <w:r w:rsidRPr="008E6121">
        <w:rPr>
          <w:shd w:val="clear" w:color="auto" w:fill="FFFFFF"/>
          <w:lang w:val="uk-UA" w:eastAsia="ii-CN"/>
        </w:rPr>
        <w:t>вебсайт</w:t>
      </w:r>
      <w:proofErr w:type="spellEnd"/>
      <w:r w:rsidRPr="008E6121">
        <w:rPr>
          <w:shd w:val="clear" w:color="auto" w:fill="FFFFFF"/>
          <w:lang w:val="uk-UA" w:eastAsia="ii-CN"/>
        </w:rPr>
        <w:t xml:space="preserve">]. – 2025. – 28 лип. – Електрон. дані. </w:t>
      </w:r>
      <w:r w:rsidRPr="008E6121">
        <w:rPr>
          <w:i/>
          <w:iCs/>
          <w:shd w:val="clear" w:color="auto" w:fill="FFFFFF"/>
          <w:lang w:val="uk-UA" w:eastAsia="ii-CN"/>
        </w:rPr>
        <w:t xml:space="preserve">Йдеться про </w:t>
      </w:r>
      <w:proofErr w:type="spellStart"/>
      <w:r w:rsidRPr="008E6121">
        <w:rPr>
          <w:i/>
          <w:iCs/>
          <w:shd w:val="clear" w:color="auto" w:fill="FFFFFF"/>
          <w:lang w:val="uk-UA" w:eastAsia="ii-CN"/>
        </w:rPr>
        <w:t>хакерську</w:t>
      </w:r>
      <w:proofErr w:type="spellEnd"/>
      <w:r w:rsidRPr="008E6121">
        <w:rPr>
          <w:i/>
          <w:iCs/>
          <w:shd w:val="clear" w:color="auto" w:fill="FFFFFF"/>
          <w:lang w:val="uk-UA" w:eastAsia="ii-CN"/>
        </w:rPr>
        <w:t xml:space="preserve"> атаку, яка </w:t>
      </w:r>
      <w:r>
        <w:rPr>
          <w:i/>
          <w:iCs/>
          <w:shd w:val="clear" w:color="auto" w:fill="FFFFFF"/>
          <w:lang w:val="uk-UA" w:eastAsia="ii-CN"/>
        </w:rPr>
        <w:t>«</w:t>
      </w:r>
      <w:r w:rsidRPr="008E6121">
        <w:rPr>
          <w:i/>
          <w:iCs/>
          <w:shd w:val="clear" w:color="auto" w:fill="FFFFFF"/>
          <w:lang w:val="uk-UA" w:eastAsia="ii-CN"/>
        </w:rPr>
        <w:t>поклала</w:t>
      </w:r>
      <w:r>
        <w:rPr>
          <w:i/>
          <w:iCs/>
          <w:shd w:val="clear" w:color="auto" w:fill="FFFFFF"/>
          <w:lang w:val="uk-UA" w:eastAsia="ii-CN"/>
        </w:rPr>
        <w:t>»</w:t>
      </w:r>
      <w:r w:rsidRPr="008E6121">
        <w:rPr>
          <w:i/>
          <w:iCs/>
          <w:shd w:val="clear" w:color="auto" w:fill="FFFFFF"/>
          <w:lang w:val="uk-UA" w:eastAsia="ii-CN"/>
        </w:rPr>
        <w:t xml:space="preserve"> російський </w:t>
      </w:r>
      <w:r>
        <w:rPr>
          <w:i/>
          <w:iCs/>
          <w:shd w:val="clear" w:color="auto" w:fill="FFFFFF"/>
          <w:lang w:val="uk-UA" w:eastAsia="ii-CN"/>
        </w:rPr>
        <w:t>«</w:t>
      </w:r>
      <w:r w:rsidRPr="008E6121">
        <w:rPr>
          <w:i/>
          <w:iCs/>
          <w:shd w:val="clear" w:color="auto" w:fill="FFFFFF"/>
          <w:lang w:val="uk-UA" w:eastAsia="ii-CN"/>
        </w:rPr>
        <w:t>Аерофлот</w:t>
      </w:r>
      <w:r>
        <w:rPr>
          <w:i/>
          <w:iCs/>
          <w:shd w:val="clear" w:color="auto" w:fill="FFFFFF"/>
          <w:lang w:val="uk-UA" w:eastAsia="ii-CN"/>
        </w:rPr>
        <w:t>»</w:t>
      </w:r>
      <w:r w:rsidRPr="008E6121">
        <w:rPr>
          <w:i/>
          <w:iCs/>
          <w:shd w:val="clear" w:color="auto" w:fill="FFFFFF"/>
          <w:lang w:val="uk-UA" w:eastAsia="ii-CN"/>
        </w:rPr>
        <w:t xml:space="preserve">. Російський перевізник повідомив про </w:t>
      </w:r>
      <w:r>
        <w:rPr>
          <w:i/>
          <w:iCs/>
          <w:shd w:val="clear" w:color="auto" w:fill="FFFFFF"/>
          <w:lang w:val="uk-UA" w:eastAsia="ii-CN"/>
        </w:rPr>
        <w:t>«</w:t>
      </w:r>
      <w:r w:rsidRPr="008E6121">
        <w:rPr>
          <w:i/>
          <w:iCs/>
          <w:shd w:val="clear" w:color="auto" w:fill="FFFFFF"/>
          <w:lang w:val="uk-UA" w:eastAsia="ii-CN"/>
        </w:rPr>
        <w:t>збій в інформаційних системах авіакомпанії</w:t>
      </w:r>
      <w:r>
        <w:rPr>
          <w:i/>
          <w:iCs/>
          <w:shd w:val="clear" w:color="auto" w:fill="FFFFFF"/>
          <w:lang w:val="uk-UA" w:eastAsia="ii-CN"/>
        </w:rPr>
        <w:t>»</w:t>
      </w:r>
      <w:r w:rsidRPr="008E6121">
        <w:rPr>
          <w:i/>
          <w:iCs/>
          <w:shd w:val="clear" w:color="auto" w:fill="FFFFFF"/>
          <w:lang w:val="uk-UA" w:eastAsia="ii-CN"/>
        </w:rPr>
        <w:t xml:space="preserve"> та </w:t>
      </w:r>
      <w:r>
        <w:rPr>
          <w:i/>
          <w:iCs/>
          <w:shd w:val="clear" w:color="auto" w:fill="FFFFFF"/>
          <w:lang w:val="uk-UA" w:eastAsia="ii-CN"/>
        </w:rPr>
        <w:t>«</w:t>
      </w:r>
      <w:r w:rsidRPr="008E6121">
        <w:rPr>
          <w:i/>
          <w:iCs/>
          <w:shd w:val="clear" w:color="auto" w:fill="FFFFFF"/>
          <w:lang w:val="uk-UA" w:eastAsia="ii-CN"/>
        </w:rPr>
        <w:t>вимушене коригування розкладів рейсів, у тому числі шляхом переносу чи скасування</w:t>
      </w:r>
      <w:r>
        <w:rPr>
          <w:i/>
          <w:iCs/>
          <w:shd w:val="clear" w:color="auto" w:fill="FFFFFF"/>
          <w:lang w:val="uk-UA" w:eastAsia="ii-CN"/>
        </w:rPr>
        <w:t>»</w:t>
      </w:r>
      <w:r w:rsidRPr="008E6121">
        <w:rPr>
          <w:i/>
          <w:iCs/>
          <w:shd w:val="clear" w:color="auto" w:fill="FFFFFF"/>
          <w:lang w:val="uk-UA" w:eastAsia="ii-CN"/>
        </w:rPr>
        <w:t>. Наразі повідомлено про скасу</w:t>
      </w:r>
      <w:r>
        <w:rPr>
          <w:i/>
          <w:iCs/>
          <w:shd w:val="clear" w:color="auto" w:fill="FFFFFF"/>
          <w:lang w:val="uk-UA" w:eastAsia="ii-CN"/>
        </w:rPr>
        <w:t>вання</w:t>
      </w:r>
      <w:r w:rsidRPr="008E6121">
        <w:rPr>
          <w:i/>
          <w:iCs/>
          <w:shd w:val="clear" w:color="auto" w:fill="FFFFFF"/>
          <w:lang w:val="uk-UA" w:eastAsia="ii-CN"/>
        </w:rPr>
        <w:t xml:space="preserve"> більше ніж 40 рейсів із Москви. Як повідомив ресурс </w:t>
      </w:r>
      <w:r>
        <w:rPr>
          <w:i/>
          <w:iCs/>
          <w:shd w:val="clear" w:color="auto" w:fill="FFFFFF"/>
          <w:lang w:val="uk-UA" w:eastAsia="ii-CN"/>
        </w:rPr>
        <w:t>«</w:t>
      </w:r>
      <w:proofErr w:type="spellStart"/>
      <w:r w:rsidRPr="008E6121">
        <w:rPr>
          <w:i/>
          <w:iCs/>
          <w:shd w:val="clear" w:color="auto" w:fill="FFFFFF"/>
          <w:lang w:val="uk-UA" w:eastAsia="ii-CN"/>
        </w:rPr>
        <w:t>Nexta</w:t>
      </w:r>
      <w:proofErr w:type="spellEnd"/>
      <w:r>
        <w:rPr>
          <w:i/>
          <w:iCs/>
          <w:shd w:val="clear" w:color="auto" w:fill="FFFFFF"/>
          <w:lang w:val="uk-UA" w:eastAsia="ii-CN"/>
        </w:rPr>
        <w:t>»</w:t>
      </w:r>
      <w:r w:rsidRPr="008E6121">
        <w:rPr>
          <w:i/>
          <w:iCs/>
          <w:shd w:val="clear" w:color="auto" w:fill="FFFFFF"/>
          <w:lang w:val="uk-UA" w:eastAsia="ii-CN"/>
        </w:rPr>
        <w:t xml:space="preserve">, відповідальність </w:t>
      </w:r>
      <w:r w:rsidRPr="008E6121">
        <w:rPr>
          <w:i/>
          <w:iCs/>
          <w:shd w:val="clear" w:color="auto" w:fill="FFFFFF"/>
          <w:lang w:val="uk-UA" w:eastAsia="ii-CN"/>
        </w:rPr>
        <w:lastRenderedPageBreak/>
        <w:t xml:space="preserve">за атаку на </w:t>
      </w:r>
      <w:r>
        <w:rPr>
          <w:i/>
          <w:iCs/>
          <w:shd w:val="clear" w:color="auto" w:fill="FFFFFF"/>
          <w:lang w:val="uk-UA" w:eastAsia="ii-CN"/>
        </w:rPr>
        <w:t>«</w:t>
      </w:r>
      <w:r w:rsidRPr="008E6121">
        <w:rPr>
          <w:i/>
          <w:iCs/>
          <w:shd w:val="clear" w:color="auto" w:fill="FFFFFF"/>
          <w:lang w:val="uk-UA" w:eastAsia="ii-CN"/>
        </w:rPr>
        <w:t>Аерофлот</w:t>
      </w:r>
      <w:r>
        <w:rPr>
          <w:i/>
          <w:iCs/>
          <w:shd w:val="clear" w:color="auto" w:fill="FFFFFF"/>
          <w:lang w:val="uk-UA" w:eastAsia="ii-CN"/>
        </w:rPr>
        <w:t>»</w:t>
      </w:r>
      <w:r w:rsidRPr="008E6121">
        <w:rPr>
          <w:i/>
          <w:iCs/>
          <w:shd w:val="clear" w:color="auto" w:fill="FFFFFF"/>
          <w:lang w:val="uk-UA" w:eastAsia="ii-CN"/>
        </w:rPr>
        <w:t xml:space="preserve"> взяли на себе угруповання </w:t>
      </w:r>
      <w:r>
        <w:rPr>
          <w:i/>
          <w:iCs/>
          <w:shd w:val="clear" w:color="auto" w:fill="FFFFFF"/>
          <w:lang w:val="uk-UA" w:eastAsia="ii-CN"/>
        </w:rPr>
        <w:t>«</w:t>
      </w:r>
      <w:proofErr w:type="spellStart"/>
      <w:r w:rsidRPr="008E6121">
        <w:rPr>
          <w:i/>
          <w:iCs/>
          <w:shd w:val="clear" w:color="auto" w:fill="FFFFFF"/>
          <w:lang w:val="uk-UA" w:eastAsia="ii-CN"/>
        </w:rPr>
        <w:t>Silent</w:t>
      </w:r>
      <w:proofErr w:type="spellEnd"/>
      <w:r w:rsidRPr="008E6121">
        <w:rPr>
          <w:i/>
          <w:iCs/>
          <w:shd w:val="clear" w:color="auto" w:fill="FFFFFF"/>
          <w:lang w:val="uk-UA" w:eastAsia="ii-CN"/>
        </w:rPr>
        <w:t xml:space="preserve"> </w:t>
      </w:r>
      <w:proofErr w:type="spellStart"/>
      <w:r w:rsidRPr="008E6121">
        <w:rPr>
          <w:i/>
          <w:iCs/>
          <w:shd w:val="clear" w:color="auto" w:fill="FFFFFF"/>
          <w:lang w:val="uk-UA" w:eastAsia="ii-CN"/>
        </w:rPr>
        <w:t>Crow</w:t>
      </w:r>
      <w:proofErr w:type="spellEnd"/>
      <w:r>
        <w:rPr>
          <w:i/>
          <w:iCs/>
          <w:shd w:val="clear" w:color="auto" w:fill="FFFFFF"/>
          <w:lang w:val="uk-UA" w:eastAsia="ii-CN"/>
        </w:rPr>
        <w:t>»</w:t>
      </w:r>
      <w:r w:rsidRPr="008E6121">
        <w:rPr>
          <w:i/>
          <w:iCs/>
          <w:shd w:val="clear" w:color="auto" w:fill="FFFFFF"/>
          <w:lang w:val="uk-UA" w:eastAsia="ii-CN"/>
        </w:rPr>
        <w:t xml:space="preserve"> та </w:t>
      </w:r>
      <w:r>
        <w:rPr>
          <w:i/>
          <w:iCs/>
          <w:shd w:val="clear" w:color="auto" w:fill="FFFFFF"/>
          <w:lang w:val="uk-UA" w:eastAsia="ii-CN"/>
        </w:rPr>
        <w:t>«</w:t>
      </w:r>
      <w:proofErr w:type="spellStart"/>
      <w:r w:rsidRPr="008E6121">
        <w:rPr>
          <w:i/>
          <w:iCs/>
          <w:shd w:val="clear" w:color="auto" w:fill="FFFFFF"/>
          <w:lang w:val="uk-UA" w:eastAsia="ii-CN"/>
        </w:rPr>
        <w:t>Кіберпартизани</w:t>
      </w:r>
      <w:proofErr w:type="spellEnd"/>
      <w:r w:rsidRPr="008E6121">
        <w:rPr>
          <w:i/>
          <w:iCs/>
          <w:shd w:val="clear" w:color="auto" w:fill="FFFFFF"/>
          <w:lang w:val="uk-UA" w:eastAsia="ii-CN"/>
        </w:rPr>
        <w:t xml:space="preserve"> Білорусі</w:t>
      </w:r>
      <w:r>
        <w:rPr>
          <w:i/>
          <w:iCs/>
          <w:shd w:val="clear" w:color="auto" w:fill="FFFFFF"/>
          <w:lang w:val="uk-UA" w:eastAsia="ii-CN"/>
        </w:rPr>
        <w:t>»</w:t>
      </w:r>
      <w:r w:rsidRPr="008E6121">
        <w:rPr>
          <w:i/>
          <w:iCs/>
          <w:shd w:val="clear" w:color="auto" w:fill="FFFFFF"/>
          <w:lang w:val="uk-UA" w:eastAsia="ii-CN"/>
        </w:rPr>
        <w:t xml:space="preserve">. Хакери зазначили, що операція тривала рік і завершилася повним крахом внутрішньої ІТ-системи </w:t>
      </w:r>
      <w:proofErr w:type="spellStart"/>
      <w:r w:rsidRPr="008E6121">
        <w:rPr>
          <w:i/>
          <w:iCs/>
          <w:shd w:val="clear" w:color="auto" w:fill="FFFFFF"/>
          <w:lang w:val="uk-UA" w:eastAsia="ii-CN"/>
        </w:rPr>
        <w:t>авіагіганта</w:t>
      </w:r>
      <w:proofErr w:type="spellEnd"/>
      <w:r w:rsidRPr="008E6121">
        <w:rPr>
          <w:i/>
          <w:iCs/>
          <w:shd w:val="clear" w:color="auto" w:fill="FFFFFF"/>
          <w:lang w:val="uk-UA" w:eastAsia="ii-CN"/>
        </w:rPr>
        <w:t xml:space="preserve">: знищено близько 7000 серверів, викрадено 20 </w:t>
      </w:r>
      <w:proofErr w:type="spellStart"/>
      <w:r w:rsidRPr="008E6121">
        <w:rPr>
          <w:i/>
          <w:iCs/>
          <w:shd w:val="clear" w:color="auto" w:fill="FFFFFF"/>
          <w:lang w:val="uk-UA" w:eastAsia="ii-CN"/>
        </w:rPr>
        <w:t>Тб</w:t>
      </w:r>
      <w:proofErr w:type="spellEnd"/>
      <w:r w:rsidRPr="008E6121">
        <w:rPr>
          <w:i/>
          <w:iCs/>
          <w:shd w:val="clear" w:color="auto" w:fill="FFFFFF"/>
          <w:lang w:val="uk-UA" w:eastAsia="ii-CN"/>
        </w:rPr>
        <w:t xml:space="preserve"> даних. Зауважено, що в результаті атаки було отримано доступ, зокрема, до корпоративної пошти </w:t>
      </w:r>
      <w:r>
        <w:rPr>
          <w:i/>
          <w:iCs/>
          <w:shd w:val="clear" w:color="auto" w:fill="FFFFFF"/>
          <w:lang w:val="uk-UA" w:eastAsia="ii-CN"/>
        </w:rPr>
        <w:t>«</w:t>
      </w:r>
      <w:r w:rsidRPr="008E6121">
        <w:rPr>
          <w:i/>
          <w:iCs/>
          <w:shd w:val="clear" w:color="auto" w:fill="FFFFFF"/>
          <w:lang w:val="uk-UA" w:eastAsia="ii-CN"/>
        </w:rPr>
        <w:t>Аерофлоту</w:t>
      </w:r>
      <w:r>
        <w:rPr>
          <w:i/>
          <w:iCs/>
          <w:shd w:val="clear" w:color="auto" w:fill="FFFFFF"/>
          <w:lang w:val="uk-UA" w:eastAsia="ii-CN"/>
        </w:rPr>
        <w:t>»</w:t>
      </w:r>
      <w:r w:rsidRPr="008E6121">
        <w:rPr>
          <w:i/>
          <w:iCs/>
          <w:shd w:val="clear" w:color="auto" w:fill="FFFFFF"/>
          <w:lang w:val="uk-UA" w:eastAsia="ii-CN"/>
        </w:rPr>
        <w:t xml:space="preserve"> та внутрішніх документів, а збитки від атаки можуть обчислюватися десятками мільйонів доларів.</w:t>
      </w:r>
      <w:r>
        <w:rPr>
          <w:shd w:val="clear" w:color="auto" w:fill="FFFFFF"/>
          <w:lang w:val="uk-UA" w:eastAsia="ii-CN"/>
        </w:rPr>
        <w:t xml:space="preserve"> </w:t>
      </w:r>
      <w:r w:rsidRPr="008E6121">
        <w:rPr>
          <w:shd w:val="clear" w:color="auto" w:fill="FFFFFF"/>
          <w:lang w:val="uk-UA" w:eastAsia="ii-CN"/>
        </w:rPr>
        <w:t>Текст: </w:t>
      </w:r>
      <w:hyperlink r:id="rId9" w:tgtFrame="_blank" w:history="1">
        <w:r w:rsidRPr="008E6121">
          <w:rPr>
            <w:color w:val="1155CC"/>
            <w:u w:val="single"/>
            <w:shd w:val="clear" w:color="auto" w:fill="FFFFFF"/>
            <w:lang w:val="uk-UA" w:eastAsia="ii-CN"/>
          </w:rPr>
          <w:t>https://fakty.ua/457646-hakery-vzlomali-sistemu-bezopasnosti-rossijskogo-quot-aeroflota-quot-rech-idet-o-polnom-unichtozhenii-it-infrastruktury-kompanii</w:t>
        </w:r>
      </w:hyperlink>
    </w:p>
    <w:p w14:paraId="0CC313DD" w14:textId="12F24D01" w:rsidR="00420E9D" w:rsidRPr="00D1665D" w:rsidRDefault="00420E9D" w:rsidP="00DC2A1E">
      <w:pPr>
        <w:pStyle w:val="a9"/>
        <w:numPr>
          <w:ilvl w:val="0"/>
          <w:numId w:val="2"/>
        </w:numPr>
        <w:ind w:left="0" w:firstLine="567"/>
        <w:rPr>
          <w:lang w:val="uk-UA"/>
        </w:rPr>
      </w:pPr>
      <w:r w:rsidRPr="00032360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 xml:space="preserve">Денисова Д. Коли смартфон небезпечний: як врятувати свої рахунки і гроші від </w:t>
      </w:r>
      <w:proofErr w:type="spellStart"/>
      <w:r w:rsidRPr="00032360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>кібершахраїв</w:t>
      </w:r>
      <w:proofErr w:type="spellEnd"/>
      <w:r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 </w:t>
      </w:r>
      <w:r w:rsidRPr="00032360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[Електронний ресурс] / Дар'я Денисова // Focus.ua : [</w:t>
      </w:r>
      <w:proofErr w:type="spellStart"/>
      <w:r w:rsidRPr="00032360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вебсайт</w:t>
      </w:r>
      <w:proofErr w:type="spellEnd"/>
      <w:r w:rsidRPr="00032360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]. – 2025. – 28 лип. </w:t>
      </w:r>
      <w:r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–</w:t>
      </w:r>
      <w:r w:rsidRPr="00032360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 Електрон. дані.</w:t>
      </w:r>
      <w:r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 </w:t>
      </w:r>
      <w:r w:rsidRPr="00032360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Зазначено, що шахрайство набуло нових форм, де головною зброєю зловмисників стала не техніка, а психологія: аферисти адаптуються до нових технологій, використовуючи соціальну інженерію, штучний інтелект (ШІ) та емоційні маніпуляції. Вказано, що понад 83 % усіх шахрайських операцій в Україні за рік відбулося в інтернеті. За даними Національного банку України (НБУ), саме онлайн-шахрайство спричинило 93 % загальної суми збитків, а середня сума однієї незаконної операції зросла на 51 % — до 4761 грн. Розглянуто</w:t>
      </w:r>
      <w:r w:rsidRPr="00032360">
        <w:rPr>
          <w:rFonts w:ascii="Arial" w:eastAsia="Times New Roman" w:hAnsi="Arial" w:cs="Arial"/>
          <w:i/>
          <w:iCs/>
          <w:color w:val="222222"/>
          <w:shd w:val="clear" w:color="auto" w:fill="FFFFFF"/>
          <w:lang w:val="uk-UA" w:eastAsia="ii-CN"/>
        </w:rPr>
        <w:t> </w:t>
      </w:r>
      <w:r w:rsidRPr="00032360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найпоширеніші схеми шахрайських операцій з картками і як в такій ситуації захистити свої гроші.</w:t>
      </w:r>
      <w:r w:rsidR="00B0204A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    </w:t>
      </w:r>
      <w:r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 </w:t>
      </w:r>
      <w:r w:rsidR="00B0204A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Текст: </w:t>
      </w:r>
      <w:hyperlink r:id="rId10" w:tgtFrame="_blank" w:history="1">
        <w:r w:rsidRPr="00032360">
          <w:rPr>
            <w:rFonts w:eastAsia="Times New Roman" w:cstheme="minorHAnsi"/>
            <w:color w:val="1155CC"/>
            <w:szCs w:val="28"/>
            <w:u w:val="single"/>
            <w:shd w:val="clear" w:color="auto" w:fill="FFFFFF"/>
            <w:lang w:val="uk-UA" w:eastAsia="ii-CN"/>
          </w:rPr>
          <w:t>https://focus.ua/uk/economics/716467-shahraystvo-v-interneti-ta-cherez-gadzheti-nayposhirenishi-shemi-i-pastki</w:t>
        </w:r>
      </w:hyperlink>
    </w:p>
    <w:p w14:paraId="32DDCB58" w14:textId="77777777" w:rsidR="00420E9D" w:rsidRPr="00D1665D" w:rsidRDefault="00420E9D" w:rsidP="00DC2A1E">
      <w:pPr>
        <w:pStyle w:val="a9"/>
        <w:numPr>
          <w:ilvl w:val="0"/>
          <w:numId w:val="2"/>
        </w:numPr>
        <w:ind w:left="0" w:firstLine="567"/>
        <w:rPr>
          <w:lang w:val="uk-UA"/>
        </w:rPr>
      </w:pPr>
      <w:r w:rsidRPr="002710CD">
        <w:rPr>
          <w:b/>
          <w:bCs/>
          <w:lang w:val="uk-UA"/>
        </w:rPr>
        <w:t>Денисова Д. Топ-5 схем, як шахраї крадуть гроші з карткових рахунків</w:t>
      </w:r>
      <w:r>
        <w:rPr>
          <w:lang w:val="uk-UA"/>
        </w:rPr>
        <w:t xml:space="preserve"> </w:t>
      </w:r>
      <w:r w:rsidRPr="002710CD">
        <w:rPr>
          <w:lang w:val="uk-UA"/>
        </w:rPr>
        <w:t>[Електронний ресурс] / Дар'я Денисова // Focus.ua : [</w:t>
      </w:r>
      <w:proofErr w:type="spellStart"/>
      <w:r w:rsidRPr="002710CD">
        <w:rPr>
          <w:lang w:val="uk-UA"/>
        </w:rPr>
        <w:t>вебсайт</w:t>
      </w:r>
      <w:proofErr w:type="spellEnd"/>
      <w:r w:rsidRPr="002710CD">
        <w:rPr>
          <w:lang w:val="uk-UA"/>
        </w:rPr>
        <w:t xml:space="preserve">]. – 2025. – 28 лип. </w:t>
      </w:r>
      <w:r>
        <w:rPr>
          <w:lang w:val="uk-UA"/>
        </w:rPr>
        <w:t>–</w:t>
      </w:r>
      <w:r w:rsidRPr="002710CD">
        <w:rPr>
          <w:lang w:val="uk-UA"/>
        </w:rPr>
        <w:t xml:space="preserve"> Електрон. дані.</w:t>
      </w:r>
      <w:r>
        <w:rPr>
          <w:lang w:val="uk-UA"/>
        </w:rPr>
        <w:t xml:space="preserve"> </w:t>
      </w:r>
      <w:r w:rsidRPr="002710CD">
        <w:rPr>
          <w:i/>
          <w:iCs/>
          <w:lang w:val="uk-UA"/>
        </w:rPr>
        <w:t xml:space="preserve">Йдеться про те, що інтернет-шахрайство вже давно перестало бути примітивним явищем – сьогодні це складні, технологічно витончені атаки, що ґрунтуються на детальному аналізі поведінки користувачів. Як повідомила юристка М. Кузьменко, серед найбільш поширених схем інтернет-шахрайства, а також тих, які найскладніше виявити, вирізняються </w:t>
      </w:r>
      <w:proofErr w:type="spellStart"/>
      <w:r w:rsidRPr="002710CD">
        <w:rPr>
          <w:i/>
          <w:iCs/>
          <w:lang w:val="uk-UA"/>
        </w:rPr>
        <w:t>фішинг</w:t>
      </w:r>
      <w:proofErr w:type="spellEnd"/>
      <w:r w:rsidRPr="002710CD">
        <w:rPr>
          <w:i/>
          <w:iCs/>
          <w:lang w:val="uk-UA"/>
        </w:rPr>
        <w:t xml:space="preserve"> і його варіації. За її словами, це одна з </w:t>
      </w:r>
      <w:r w:rsidRPr="002710CD">
        <w:rPr>
          <w:i/>
          <w:iCs/>
          <w:lang w:val="uk-UA"/>
        </w:rPr>
        <w:lastRenderedPageBreak/>
        <w:t>наймасовіших форм атак, яка передбачає отримання персональних даних. Розглянуто всі найпоширеніші схеми шахрайських операцій з картками. Серед них:</w:t>
      </w:r>
      <w:r>
        <w:rPr>
          <w:i/>
          <w:iCs/>
          <w:lang w:val="uk-UA"/>
        </w:rPr>
        <w:t xml:space="preserve"> </w:t>
      </w:r>
      <w:r w:rsidRPr="002710CD">
        <w:rPr>
          <w:i/>
          <w:iCs/>
          <w:lang w:val="en-US"/>
        </w:rPr>
        <w:t>d</w:t>
      </w:r>
      <w:r w:rsidRPr="002710CD">
        <w:rPr>
          <w:i/>
          <w:iCs/>
          <w:lang w:val="uk-UA"/>
        </w:rPr>
        <w:t xml:space="preserve">eepfake-відео та голосове шахрайство, </w:t>
      </w:r>
      <w:proofErr w:type="spellStart"/>
      <w:r w:rsidRPr="002710CD">
        <w:rPr>
          <w:i/>
          <w:iCs/>
          <w:lang w:val="uk-UA"/>
        </w:rPr>
        <w:t>смс</w:t>
      </w:r>
      <w:proofErr w:type="spellEnd"/>
      <w:r w:rsidRPr="002710CD">
        <w:rPr>
          <w:i/>
          <w:iCs/>
          <w:lang w:val="uk-UA"/>
        </w:rPr>
        <w:t xml:space="preserve">- і </w:t>
      </w:r>
      <w:proofErr w:type="spellStart"/>
      <w:r w:rsidRPr="002710CD">
        <w:rPr>
          <w:i/>
          <w:iCs/>
          <w:lang w:val="uk-UA"/>
        </w:rPr>
        <w:t>месенджер</w:t>
      </w:r>
      <w:proofErr w:type="spellEnd"/>
      <w:r w:rsidRPr="002710CD">
        <w:rPr>
          <w:i/>
          <w:iCs/>
          <w:lang w:val="uk-UA"/>
        </w:rPr>
        <w:t xml:space="preserve">-шахрайство, </w:t>
      </w:r>
      <w:proofErr w:type="spellStart"/>
      <w:r w:rsidRPr="002710CD">
        <w:rPr>
          <w:i/>
          <w:iCs/>
          <w:lang w:val="uk-UA"/>
        </w:rPr>
        <w:t>фішинг</w:t>
      </w:r>
      <w:proofErr w:type="spellEnd"/>
      <w:r w:rsidRPr="002710CD">
        <w:rPr>
          <w:i/>
          <w:iCs/>
          <w:lang w:val="uk-UA"/>
        </w:rPr>
        <w:t xml:space="preserve"> та його варіації, шахрайські застосунки та </w:t>
      </w:r>
      <w:proofErr w:type="spellStart"/>
      <w:r w:rsidRPr="002710CD">
        <w:rPr>
          <w:i/>
          <w:iCs/>
          <w:lang w:val="uk-UA"/>
        </w:rPr>
        <w:t>фейкові</w:t>
      </w:r>
      <w:proofErr w:type="spellEnd"/>
      <w:r w:rsidRPr="002710CD">
        <w:rPr>
          <w:i/>
          <w:iCs/>
          <w:lang w:val="uk-UA"/>
        </w:rPr>
        <w:t xml:space="preserve"> оновлення, підміна контактів і повідомлень. Вказано, чи є шанс повернути гроші і спіймати інтернет-шахрая</w:t>
      </w:r>
      <w:r w:rsidRPr="002710CD">
        <w:rPr>
          <w:lang w:val="uk-UA"/>
        </w:rPr>
        <w:t>.</w:t>
      </w:r>
      <w:r>
        <w:rPr>
          <w:lang w:val="uk-UA"/>
        </w:rPr>
        <w:t xml:space="preserve"> </w:t>
      </w:r>
      <w:r w:rsidRPr="002710CD">
        <w:rPr>
          <w:i/>
          <w:iCs/>
          <w:lang w:val="uk-UA"/>
        </w:rPr>
        <w:t xml:space="preserve">Як зазначила </w:t>
      </w:r>
      <w:proofErr w:type="spellStart"/>
      <w:r w:rsidRPr="002710CD">
        <w:rPr>
          <w:i/>
          <w:iCs/>
          <w:lang w:val="uk-UA"/>
        </w:rPr>
        <w:t>фахівчиня</w:t>
      </w:r>
      <w:proofErr w:type="spellEnd"/>
      <w:r w:rsidRPr="002710CD">
        <w:rPr>
          <w:i/>
          <w:iCs/>
          <w:lang w:val="uk-UA"/>
        </w:rPr>
        <w:t xml:space="preserve">, в Україні </w:t>
      </w:r>
      <w:proofErr w:type="spellStart"/>
      <w:r w:rsidRPr="002710CD">
        <w:rPr>
          <w:i/>
          <w:iCs/>
          <w:lang w:val="uk-UA"/>
        </w:rPr>
        <w:t>фішинг</w:t>
      </w:r>
      <w:proofErr w:type="spellEnd"/>
      <w:r w:rsidRPr="002710CD">
        <w:rPr>
          <w:i/>
          <w:iCs/>
          <w:lang w:val="uk-UA"/>
        </w:rPr>
        <w:t xml:space="preserve"> та інші форми онлайн-шахрайства кваліфікують за декількома статтями Кримінального кодексу України (КК України), серед яких ст. 190 КК України </w:t>
      </w:r>
      <w:r>
        <w:rPr>
          <w:i/>
          <w:iCs/>
          <w:lang w:val="uk-UA"/>
        </w:rPr>
        <w:t>–</w:t>
      </w:r>
      <w:r w:rsidRPr="002710CD">
        <w:rPr>
          <w:i/>
          <w:iCs/>
          <w:lang w:val="uk-UA"/>
        </w:rPr>
        <w:t xml:space="preserve"> шахрайство; ст. 209 КК України </w:t>
      </w:r>
      <w:r>
        <w:rPr>
          <w:i/>
          <w:iCs/>
          <w:lang w:val="uk-UA"/>
        </w:rPr>
        <w:t>–</w:t>
      </w:r>
      <w:r w:rsidRPr="002710CD">
        <w:rPr>
          <w:i/>
          <w:iCs/>
          <w:lang w:val="uk-UA"/>
        </w:rPr>
        <w:t xml:space="preserve"> легалізація (відмивання) доходів, одержаних злочинним шляхом тощо. Вказано, що розслідування інтернет-шахрайства в Україні здійснюють кілька уповноважених органів. Основним є </w:t>
      </w:r>
      <w:proofErr w:type="spellStart"/>
      <w:r w:rsidRPr="002710CD">
        <w:rPr>
          <w:i/>
          <w:iCs/>
          <w:lang w:val="uk-UA"/>
        </w:rPr>
        <w:t>Кіберполіція</w:t>
      </w:r>
      <w:proofErr w:type="spellEnd"/>
      <w:r w:rsidRPr="002710CD">
        <w:rPr>
          <w:i/>
          <w:iCs/>
          <w:lang w:val="uk-UA"/>
        </w:rPr>
        <w:t xml:space="preserve"> України </w:t>
      </w:r>
      <w:r>
        <w:rPr>
          <w:i/>
          <w:iCs/>
          <w:lang w:val="uk-UA"/>
        </w:rPr>
        <w:t>–</w:t>
      </w:r>
      <w:r w:rsidRPr="002710CD">
        <w:rPr>
          <w:i/>
          <w:iCs/>
          <w:lang w:val="uk-UA"/>
        </w:rPr>
        <w:t xml:space="preserve"> спеціалізований підрозділ Національної поліції України, який займається виявленням, документуванням і припиненням </w:t>
      </w:r>
      <w:proofErr w:type="spellStart"/>
      <w:r w:rsidRPr="002710CD">
        <w:rPr>
          <w:i/>
          <w:iCs/>
          <w:lang w:val="uk-UA"/>
        </w:rPr>
        <w:t>кіберзлочинів</w:t>
      </w:r>
      <w:proofErr w:type="spellEnd"/>
      <w:r w:rsidRPr="002710CD">
        <w:rPr>
          <w:i/>
          <w:iCs/>
          <w:lang w:val="uk-UA"/>
        </w:rPr>
        <w:t>, зокрема пов’язаних із шахрайством в Інтернеті.</w:t>
      </w:r>
      <w:r>
        <w:rPr>
          <w:lang w:val="uk-UA"/>
        </w:rPr>
        <w:t xml:space="preserve"> </w:t>
      </w:r>
      <w:r w:rsidRPr="002710CD">
        <w:rPr>
          <w:lang w:val="uk-UA"/>
        </w:rPr>
        <w:t>Текст: </w:t>
      </w:r>
      <w:hyperlink r:id="rId11" w:tgtFrame="_blank" w:history="1">
        <w:r w:rsidRPr="002710CD">
          <w:rPr>
            <w:rStyle w:val="ae"/>
            <w:lang w:val="uk-UA"/>
          </w:rPr>
          <w:t>https://focus.ua/uk/economics/716480-nayposhirenishi-shemi-internet-shahraystva-yurist-rozpoviv-yak-zahistitisya</w:t>
        </w:r>
      </w:hyperlink>
    </w:p>
    <w:p w14:paraId="0A43447F" w14:textId="77777777" w:rsidR="00C97F44" w:rsidRDefault="00C97F44" w:rsidP="00C97F44">
      <w:pPr>
        <w:pStyle w:val="a9"/>
        <w:numPr>
          <w:ilvl w:val="0"/>
          <w:numId w:val="2"/>
        </w:numPr>
        <w:ind w:left="0" w:firstLine="567"/>
        <w:rPr>
          <w:lang w:val="uk-UA"/>
        </w:rPr>
      </w:pPr>
      <w:proofErr w:type="spellStart"/>
      <w:r w:rsidRPr="00720FB2">
        <w:rPr>
          <w:b/>
          <w:bCs/>
          <w:lang w:val="uk-UA"/>
        </w:rPr>
        <w:t>Добров</w:t>
      </w:r>
      <w:proofErr w:type="spellEnd"/>
      <w:r w:rsidRPr="00720FB2">
        <w:rPr>
          <w:b/>
          <w:bCs/>
          <w:lang w:val="uk-UA"/>
        </w:rPr>
        <w:t xml:space="preserve"> В. Маніпулятивна журналістика: політтехнолог розповів, як в Україні працюють схеми </w:t>
      </w:r>
      <w:proofErr w:type="spellStart"/>
      <w:r w:rsidRPr="00720FB2">
        <w:rPr>
          <w:b/>
          <w:bCs/>
          <w:lang w:val="uk-UA"/>
        </w:rPr>
        <w:t>інфоздирництва</w:t>
      </w:r>
      <w:proofErr w:type="spellEnd"/>
      <w:r>
        <w:rPr>
          <w:lang w:val="uk-UA"/>
        </w:rPr>
        <w:t xml:space="preserve"> </w:t>
      </w:r>
      <w:r w:rsidRPr="00720FB2">
        <w:rPr>
          <w:lang w:val="uk-UA"/>
        </w:rPr>
        <w:t xml:space="preserve">[Електронний ресурс] / Володимир </w:t>
      </w:r>
      <w:proofErr w:type="spellStart"/>
      <w:r w:rsidRPr="00720FB2">
        <w:rPr>
          <w:lang w:val="uk-UA"/>
        </w:rPr>
        <w:t>Добров</w:t>
      </w:r>
      <w:proofErr w:type="spellEnd"/>
      <w:r w:rsidRPr="00720FB2">
        <w:rPr>
          <w:lang w:val="uk-UA"/>
        </w:rPr>
        <w:t xml:space="preserve"> // </w:t>
      </w:r>
      <w:proofErr w:type="spellStart"/>
      <w:r w:rsidRPr="000A799D">
        <w:t>Fakty</w:t>
      </w:r>
      <w:proofErr w:type="spellEnd"/>
      <w:r w:rsidRPr="00720FB2">
        <w:rPr>
          <w:lang w:val="uk-UA"/>
        </w:rPr>
        <w:t>.</w:t>
      </w:r>
      <w:proofErr w:type="spellStart"/>
      <w:r w:rsidRPr="000A799D">
        <w:t>ua</w:t>
      </w:r>
      <w:proofErr w:type="spellEnd"/>
      <w:r w:rsidRPr="00720FB2">
        <w:rPr>
          <w:lang w:val="uk-UA"/>
        </w:rPr>
        <w:t xml:space="preserve"> : [</w:t>
      </w:r>
      <w:proofErr w:type="spellStart"/>
      <w:r w:rsidRPr="00720FB2">
        <w:rPr>
          <w:lang w:val="uk-UA"/>
        </w:rPr>
        <w:t>вебсайт</w:t>
      </w:r>
      <w:proofErr w:type="spellEnd"/>
      <w:r w:rsidRPr="00720FB2">
        <w:rPr>
          <w:lang w:val="uk-UA"/>
        </w:rPr>
        <w:t xml:space="preserve">]. – 2025. – 8 лип. </w:t>
      </w:r>
      <w:r>
        <w:rPr>
          <w:lang w:val="uk-UA"/>
        </w:rPr>
        <w:t>–</w:t>
      </w:r>
      <w:r w:rsidRPr="00720FB2">
        <w:rPr>
          <w:lang w:val="uk-UA"/>
        </w:rPr>
        <w:t xml:space="preserve"> Електрон. дані.</w:t>
      </w:r>
      <w:r>
        <w:rPr>
          <w:lang w:val="uk-UA"/>
        </w:rPr>
        <w:t xml:space="preserve"> </w:t>
      </w:r>
      <w:r w:rsidRPr="00720FB2">
        <w:rPr>
          <w:i/>
          <w:iCs/>
          <w:lang w:val="uk-UA"/>
        </w:rPr>
        <w:t xml:space="preserve">Зазначено, що в Україні роками існує тіньовий ринок інформаційного шантажу під прикриттям </w:t>
      </w:r>
      <w:proofErr w:type="spellStart"/>
      <w:r w:rsidRPr="00720FB2">
        <w:rPr>
          <w:i/>
          <w:iCs/>
          <w:lang w:val="uk-UA"/>
        </w:rPr>
        <w:t>псевдорозслідувань</w:t>
      </w:r>
      <w:proofErr w:type="spellEnd"/>
      <w:r w:rsidRPr="00720FB2">
        <w:rPr>
          <w:i/>
          <w:iCs/>
          <w:lang w:val="uk-UA"/>
        </w:rPr>
        <w:t xml:space="preserve">. Як повідомило видання «Головне в Україні» виконавчий директор Агентства моделювання ситуацій Олексій </w:t>
      </w:r>
      <w:proofErr w:type="spellStart"/>
      <w:r w:rsidRPr="00720FB2">
        <w:rPr>
          <w:i/>
          <w:iCs/>
          <w:lang w:val="uk-UA"/>
        </w:rPr>
        <w:t>Голобуцький</w:t>
      </w:r>
      <w:proofErr w:type="spellEnd"/>
      <w:r w:rsidRPr="00720FB2">
        <w:rPr>
          <w:i/>
          <w:iCs/>
          <w:lang w:val="uk-UA"/>
        </w:rPr>
        <w:t xml:space="preserve"> на своїй сторінці у «</w:t>
      </w:r>
      <w:proofErr w:type="spellStart"/>
      <w:r w:rsidRPr="000A799D">
        <w:rPr>
          <w:i/>
          <w:iCs/>
        </w:rPr>
        <w:t>Facebook</w:t>
      </w:r>
      <w:proofErr w:type="spellEnd"/>
      <w:r w:rsidRPr="00720FB2">
        <w:rPr>
          <w:i/>
          <w:iCs/>
          <w:lang w:val="uk-UA"/>
        </w:rPr>
        <w:t xml:space="preserve">» розповів про схеми тиску, які використовують окремі </w:t>
      </w:r>
      <w:proofErr w:type="spellStart"/>
      <w:r w:rsidRPr="00720FB2">
        <w:rPr>
          <w:i/>
          <w:iCs/>
          <w:lang w:val="uk-UA"/>
        </w:rPr>
        <w:t>медіаресурси</w:t>
      </w:r>
      <w:proofErr w:type="spellEnd"/>
      <w:r w:rsidRPr="00720FB2">
        <w:rPr>
          <w:i/>
          <w:iCs/>
          <w:lang w:val="uk-UA"/>
        </w:rPr>
        <w:t xml:space="preserve"> задля збагачення, маніпулюючи </w:t>
      </w:r>
      <w:proofErr w:type="spellStart"/>
      <w:r w:rsidRPr="00720FB2">
        <w:rPr>
          <w:i/>
          <w:iCs/>
          <w:lang w:val="uk-UA"/>
        </w:rPr>
        <w:t>репутаціями</w:t>
      </w:r>
      <w:proofErr w:type="spellEnd"/>
      <w:r w:rsidRPr="00720FB2">
        <w:rPr>
          <w:i/>
          <w:iCs/>
          <w:lang w:val="uk-UA"/>
        </w:rPr>
        <w:t xml:space="preserve"> компаній та підприємців. За словами політтехнолога, найяскравішим прикладом такої схеми є сайт «</w:t>
      </w:r>
      <w:proofErr w:type="spellStart"/>
      <w:r w:rsidRPr="00720FB2">
        <w:rPr>
          <w:i/>
          <w:iCs/>
          <w:lang w:val="uk-UA"/>
        </w:rPr>
        <w:t>Антикор</w:t>
      </w:r>
      <w:proofErr w:type="spellEnd"/>
      <w:r w:rsidRPr="00720FB2">
        <w:rPr>
          <w:i/>
          <w:iCs/>
          <w:lang w:val="uk-UA"/>
        </w:rPr>
        <w:t xml:space="preserve">», який під виглядом «антикорупційного порталу» розміщує сумнівні матеріали, що часто містять перекручені або </w:t>
      </w:r>
      <w:proofErr w:type="spellStart"/>
      <w:r w:rsidRPr="00720FB2">
        <w:rPr>
          <w:i/>
          <w:iCs/>
          <w:lang w:val="uk-UA"/>
        </w:rPr>
        <w:t>фейкові</w:t>
      </w:r>
      <w:proofErr w:type="spellEnd"/>
      <w:r w:rsidRPr="00720FB2">
        <w:rPr>
          <w:i/>
          <w:iCs/>
          <w:lang w:val="uk-UA"/>
        </w:rPr>
        <w:t xml:space="preserve"> дані. </w:t>
      </w:r>
      <w:proofErr w:type="spellStart"/>
      <w:r w:rsidRPr="000A799D">
        <w:rPr>
          <w:i/>
          <w:iCs/>
        </w:rPr>
        <w:t>Після</w:t>
      </w:r>
      <w:proofErr w:type="spellEnd"/>
      <w:r w:rsidRPr="000A799D">
        <w:rPr>
          <w:i/>
          <w:iCs/>
        </w:rPr>
        <w:t xml:space="preserve"> </w:t>
      </w:r>
      <w:proofErr w:type="spellStart"/>
      <w:r w:rsidRPr="000A799D">
        <w:rPr>
          <w:i/>
          <w:iCs/>
        </w:rPr>
        <w:t>цього</w:t>
      </w:r>
      <w:proofErr w:type="spellEnd"/>
      <w:r w:rsidRPr="000A799D">
        <w:rPr>
          <w:i/>
          <w:iCs/>
        </w:rPr>
        <w:t xml:space="preserve"> </w:t>
      </w:r>
      <w:proofErr w:type="spellStart"/>
      <w:r w:rsidRPr="000A799D">
        <w:rPr>
          <w:i/>
          <w:iCs/>
        </w:rPr>
        <w:t>представники</w:t>
      </w:r>
      <w:proofErr w:type="spellEnd"/>
      <w:r w:rsidRPr="000A799D">
        <w:rPr>
          <w:i/>
          <w:iCs/>
        </w:rPr>
        <w:t xml:space="preserve"> ресурсу </w:t>
      </w:r>
      <w:proofErr w:type="spellStart"/>
      <w:r w:rsidRPr="000A799D">
        <w:rPr>
          <w:i/>
          <w:iCs/>
        </w:rPr>
        <w:t>пропонують</w:t>
      </w:r>
      <w:proofErr w:type="spellEnd"/>
      <w:r w:rsidRPr="000A799D">
        <w:rPr>
          <w:i/>
          <w:iCs/>
        </w:rPr>
        <w:t xml:space="preserve"> </w:t>
      </w:r>
      <w:proofErr w:type="spellStart"/>
      <w:r w:rsidRPr="000A799D">
        <w:rPr>
          <w:i/>
          <w:iCs/>
        </w:rPr>
        <w:t>видалити</w:t>
      </w:r>
      <w:proofErr w:type="spellEnd"/>
      <w:r w:rsidRPr="000A799D">
        <w:rPr>
          <w:i/>
          <w:iCs/>
        </w:rPr>
        <w:t xml:space="preserve"> контент — за </w:t>
      </w:r>
      <w:proofErr w:type="spellStart"/>
      <w:r w:rsidRPr="000A799D">
        <w:rPr>
          <w:i/>
          <w:iCs/>
        </w:rPr>
        <w:t>гроші</w:t>
      </w:r>
      <w:proofErr w:type="spellEnd"/>
      <w:r w:rsidRPr="000A799D">
        <w:rPr>
          <w:i/>
          <w:iCs/>
        </w:rPr>
        <w:t xml:space="preserve">. Як </w:t>
      </w:r>
      <w:proofErr w:type="spellStart"/>
      <w:r w:rsidRPr="000A799D">
        <w:rPr>
          <w:i/>
          <w:iCs/>
        </w:rPr>
        <w:t>зазначив</w:t>
      </w:r>
      <w:proofErr w:type="spellEnd"/>
      <w:r w:rsidRPr="000A799D">
        <w:rPr>
          <w:i/>
          <w:iCs/>
        </w:rPr>
        <w:t xml:space="preserve"> </w:t>
      </w:r>
      <w:proofErr w:type="spellStart"/>
      <w:r w:rsidRPr="000A799D">
        <w:rPr>
          <w:i/>
          <w:iCs/>
        </w:rPr>
        <w:t>експерт</w:t>
      </w:r>
      <w:proofErr w:type="spellEnd"/>
      <w:r w:rsidRPr="000A799D">
        <w:rPr>
          <w:i/>
          <w:iCs/>
        </w:rPr>
        <w:t xml:space="preserve">, </w:t>
      </w:r>
      <w:proofErr w:type="spellStart"/>
      <w:r w:rsidRPr="000A799D">
        <w:rPr>
          <w:i/>
          <w:iCs/>
        </w:rPr>
        <w:t>ціна</w:t>
      </w:r>
      <w:proofErr w:type="spellEnd"/>
      <w:r w:rsidRPr="000A799D">
        <w:rPr>
          <w:i/>
          <w:iCs/>
        </w:rPr>
        <w:t xml:space="preserve"> такого «</w:t>
      </w:r>
      <w:proofErr w:type="spellStart"/>
      <w:r w:rsidRPr="000A799D">
        <w:rPr>
          <w:i/>
          <w:iCs/>
        </w:rPr>
        <w:t>очищення</w:t>
      </w:r>
      <w:proofErr w:type="spellEnd"/>
      <w:r w:rsidRPr="000A799D">
        <w:rPr>
          <w:i/>
          <w:iCs/>
        </w:rPr>
        <w:t xml:space="preserve">» </w:t>
      </w:r>
      <w:proofErr w:type="spellStart"/>
      <w:r w:rsidRPr="000A799D">
        <w:rPr>
          <w:i/>
          <w:iCs/>
        </w:rPr>
        <w:t>стартує</w:t>
      </w:r>
      <w:proofErr w:type="spellEnd"/>
      <w:r w:rsidRPr="000A799D">
        <w:rPr>
          <w:i/>
          <w:iCs/>
        </w:rPr>
        <w:t xml:space="preserve"> з </w:t>
      </w:r>
      <w:proofErr w:type="spellStart"/>
      <w:r w:rsidRPr="000A799D">
        <w:rPr>
          <w:i/>
          <w:iCs/>
        </w:rPr>
        <w:t>кількох</w:t>
      </w:r>
      <w:proofErr w:type="spellEnd"/>
      <w:r w:rsidRPr="000A799D">
        <w:rPr>
          <w:i/>
          <w:iCs/>
        </w:rPr>
        <w:t xml:space="preserve"> </w:t>
      </w:r>
      <w:proofErr w:type="spellStart"/>
      <w:r w:rsidRPr="000A799D">
        <w:rPr>
          <w:i/>
          <w:iCs/>
        </w:rPr>
        <w:t>тисяч</w:t>
      </w:r>
      <w:proofErr w:type="spellEnd"/>
      <w:r w:rsidRPr="000A799D">
        <w:rPr>
          <w:i/>
          <w:iCs/>
        </w:rPr>
        <w:t xml:space="preserve"> </w:t>
      </w:r>
      <w:proofErr w:type="spellStart"/>
      <w:r w:rsidRPr="000A799D">
        <w:rPr>
          <w:i/>
          <w:iCs/>
        </w:rPr>
        <w:t>доларів</w:t>
      </w:r>
      <w:proofErr w:type="spellEnd"/>
      <w:r w:rsidRPr="000A799D">
        <w:rPr>
          <w:i/>
          <w:iCs/>
        </w:rPr>
        <w:t xml:space="preserve"> і </w:t>
      </w:r>
      <w:proofErr w:type="spellStart"/>
      <w:r w:rsidRPr="000A799D">
        <w:rPr>
          <w:i/>
          <w:iCs/>
        </w:rPr>
        <w:t>може</w:t>
      </w:r>
      <w:proofErr w:type="spellEnd"/>
      <w:r w:rsidRPr="000A799D">
        <w:rPr>
          <w:i/>
          <w:iCs/>
        </w:rPr>
        <w:t xml:space="preserve"> </w:t>
      </w:r>
      <w:proofErr w:type="spellStart"/>
      <w:r w:rsidRPr="000A799D">
        <w:rPr>
          <w:i/>
          <w:iCs/>
        </w:rPr>
        <w:t>сягати</w:t>
      </w:r>
      <w:proofErr w:type="spellEnd"/>
      <w:r w:rsidRPr="000A799D">
        <w:rPr>
          <w:i/>
          <w:iCs/>
        </w:rPr>
        <w:t xml:space="preserve"> </w:t>
      </w:r>
      <w:proofErr w:type="spellStart"/>
      <w:r w:rsidRPr="000A799D">
        <w:rPr>
          <w:i/>
          <w:iCs/>
        </w:rPr>
        <w:t>десятків</w:t>
      </w:r>
      <w:proofErr w:type="spellEnd"/>
      <w:r w:rsidRPr="000A799D">
        <w:rPr>
          <w:i/>
          <w:iCs/>
        </w:rPr>
        <w:t xml:space="preserve"> </w:t>
      </w:r>
      <w:proofErr w:type="spellStart"/>
      <w:r w:rsidRPr="000A799D">
        <w:rPr>
          <w:i/>
          <w:iCs/>
        </w:rPr>
        <w:t>тисяч</w:t>
      </w:r>
      <w:proofErr w:type="spellEnd"/>
      <w:r w:rsidRPr="000A799D">
        <w:rPr>
          <w:i/>
          <w:iCs/>
        </w:rPr>
        <w:t xml:space="preserve">. </w:t>
      </w:r>
      <w:proofErr w:type="spellStart"/>
      <w:r w:rsidRPr="000A799D">
        <w:rPr>
          <w:i/>
          <w:iCs/>
        </w:rPr>
        <w:t>Якщо</w:t>
      </w:r>
      <w:proofErr w:type="spellEnd"/>
      <w:r w:rsidRPr="000A799D">
        <w:rPr>
          <w:i/>
          <w:iCs/>
        </w:rPr>
        <w:t xml:space="preserve"> </w:t>
      </w:r>
      <w:proofErr w:type="spellStart"/>
      <w:r w:rsidRPr="000A799D">
        <w:rPr>
          <w:i/>
          <w:iCs/>
        </w:rPr>
        <w:t>пропозицію</w:t>
      </w:r>
      <w:proofErr w:type="spellEnd"/>
      <w:r w:rsidRPr="000A799D">
        <w:rPr>
          <w:i/>
          <w:iCs/>
        </w:rPr>
        <w:t xml:space="preserve"> </w:t>
      </w:r>
      <w:proofErr w:type="spellStart"/>
      <w:r w:rsidRPr="000A799D">
        <w:rPr>
          <w:i/>
          <w:iCs/>
        </w:rPr>
        <w:t>ігнорують</w:t>
      </w:r>
      <w:proofErr w:type="spellEnd"/>
      <w:r w:rsidRPr="000A799D">
        <w:rPr>
          <w:i/>
          <w:iCs/>
        </w:rPr>
        <w:t xml:space="preserve"> — </w:t>
      </w:r>
      <w:proofErr w:type="spellStart"/>
      <w:r w:rsidRPr="000A799D">
        <w:rPr>
          <w:i/>
          <w:iCs/>
        </w:rPr>
        <w:t>публікацію</w:t>
      </w:r>
      <w:proofErr w:type="spellEnd"/>
      <w:r w:rsidRPr="000A799D">
        <w:rPr>
          <w:i/>
          <w:iCs/>
        </w:rPr>
        <w:t xml:space="preserve"> </w:t>
      </w:r>
      <w:proofErr w:type="spellStart"/>
      <w:r w:rsidRPr="000A799D">
        <w:rPr>
          <w:i/>
          <w:iCs/>
        </w:rPr>
        <w:t>множать</w:t>
      </w:r>
      <w:proofErr w:type="spellEnd"/>
      <w:r w:rsidRPr="000A799D">
        <w:rPr>
          <w:i/>
          <w:iCs/>
        </w:rPr>
        <w:t xml:space="preserve"> на десятках «</w:t>
      </w:r>
      <w:proofErr w:type="spellStart"/>
      <w:r w:rsidRPr="000A799D">
        <w:rPr>
          <w:i/>
          <w:iCs/>
        </w:rPr>
        <w:t>дзеркальних</w:t>
      </w:r>
      <w:proofErr w:type="spellEnd"/>
      <w:r w:rsidRPr="000A799D">
        <w:rPr>
          <w:i/>
          <w:iCs/>
        </w:rPr>
        <w:t xml:space="preserve">» </w:t>
      </w:r>
      <w:proofErr w:type="spellStart"/>
      <w:r w:rsidRPr="000A799D">
        <w:rPr>
          <w:i/>
          <w:iCs/>
        </w:rPr>
        <w:t>сайтів</w:t>
      </w:r>
      <w:proofErr w:type="spellEnd"/>
      <w:r w:rsidRPr="000A799D">
        <w:rPr>
          <w:i/>
          <w:iCs/>
        </w:rPr>
        <w:t xml:space="preserve"> і </w:t>
      </w:r>
      <w:proofErr w:type="spellStart"/>
      <w:r w:rsidRPr="000A799D">
        <w:rPr>
          <w:i/>
          <w:iCs/>
        </w:rPr>
        <w:t>телеграм-каналів</w:t>
      </w:r>
      <w:proofErr w:type="spellEnd"/>
      <w:r w:rsidRPr="000A799D">
        <w:rPr>
          <w:i/>
          <w:iCs/>
        </w:rPr>
        <w:t xml:space="preserve">: </w:t>
      </w:r>
      <w:proofErr w:type="spellStart"/>
      <w:r w:rsidRPr="000A799D">
        <w:rPr>
          <w:i/>
          <w:iCs/>
        </w:rPr>
        <w:t>така</w:t>
      </w:r>
      <w:proofErr w:type="spellEnd"/>
      <w:r w:rsidRPr="000A799D">
        <w:rPr>
          <w:i/>
          <w:iCs/>
        </w:rPr>
        <w:t xml:space="preserve"> тактика </w:t>
      </w:r>
      <w:proofErr w:type="spellStart"/>
      <w:r w:rsidRPr="000A799D">
        <w:rPr>
          <w:i/>
          <w:iCs/>
        </w:rPr>
        <w:t>створює</w:t>
      </w:r>
      <w:proofErr w:type="spellEnd"/>
      <w:r w:rsidRPr="000A799D">
        <w:rPr>
          <w:i/>
          <w:iCs/>
        </w:rPr>
        <w:t xml:space="preserve"> </w:t>
      </w:r>
      <w:proofErr w:type="spellStart"/>
      <w:r w:rsidRPr="000A799D">
        <w:rPr>
          <w:i/>
          <w:iCs/>
        </w:rPr>
        <w:t>ілюзію</w:t>
      </w:r>
      <w:proofErr w:type="spellEnd"/>
      <w:r w:rsidRPr="000A799D">
        <w:rPr>
          <w:i/>
          <w:iCs/>
        </w:rPr>
        <w:t xml:space="preserve"> </w:t>
      </w:r>
      <w:proofErr w:type="spellStart"/>
      <w:r w:rsidRPr="000A799D">
        <w:rPr>
          <w:i/>
          <w:iCs/>
        </w:rPr>
        <w:t>суспільного</w:t>
      </w:r>
      <w:proofErr w:type="spellEnd"/>
      <w:r w:rsidRPr="000A799D">
        <w:rPr>
          <w:i/>
          <w:iCs/>
        </w:rPr>
        <w:t xml:space="preserve"> </w:t>
      </w:r>
      <w:r w:rsidRPr="000A799D">
        <w:rPr>
          <w:i/>
          <w:iCs/>
        </w:rPr>
        <w:lastRenderedPageBreak/>
        <w:t xml:space="preserve">резонансу і </w:t>
      </w:r>
      <w:proofErr w:type="spellStart"/>
      <w:r w:rsidRPr="000A799D">
        <w:rPr>
          <w:i/>
          <w:iCs/>
        </w:rPr>
        <w:t>спричиняє</w:t>
      </w:r>
      <w:proofErr w:type="spellEnd"/>
      <w:r w:rsidRPr="000A799D">
        <w:rPr>
          <w:i/>
          <w:iCs/>
        </w:rPr>
        <w:t xml:space="preserve"> </w:t>
      </w:r>
      <w:proofErr w:type="spellStart"/>
      <w:r w:rsidRPr="000A799D">
        <w:rPr>
          <w:i/>
          <w:iCs/>
        </w:rPr>
        <w:t>реальні</w:t>
      </w:r>
      <w:proofErr w:type="spellEnd"/>
      <w:r w:rsidRPr="000A799D">
        <w:rPr>
          <w:i/>
          <w:iCs/>
        </w:rPr>
        <w:t xml:space="preserve"> </w:t>
      </w:r>
      <w:proofErr w:type="spellStart"/>
      <w:r w:rsidRPr="000A799D">
        <w:rPr>
          <w:i/>
          <w:iCs/>
        </w:rPr>
        <w:t>репутаційні</w:t>
      </w:r>
      <w:proofErr w:type="spellEnd"/>
      <w:r w:rsidRPr="000A799D">
        <w:rPr>
          <w:i/>
          <w:iCs/>
        </w:rPr>
        <w:t xml:space="preserve"> </w:t>
      </w:r>
      <w:proofErr w:type="spellStart"/>
      <w:r w:rsidRPr="000A799D">
        <w:rPr>
          <w:i/>
          <w:iCs/>
        </w:rPr>
        <w:t>збитки</w:t>
      </w:r>
      <w:proofErr w:type="spellEnd"/>
      <w:r w:rsidRPr="000A799D">
        <w:rPr>
          <w:i/>
          <w:iCs/>
        </w:rPr>
        <w:t xml:space="preserve"> для </w:t>
      </w:r>
      <w:proofErr w:type="spellStart"/>
      <w:r w:rsidRPr="000A799D">
        <w:rPr>
          <w:i/>
          <w:iCs/>
        </w:rPr>
        <w:t>компаній</w:t>
      </w:r>
      <w:proofErr w:type="spellEnd"/>
      <w:r w:rsidRPr="000A799D">
        <w:rPr>
          <w:i/>
          <w:iCs/>
        </w:rPr>
        <w:t xml:space="preserve"> та </w:t>
      </w:r>
      <w:proofErr w:type="spellStart"/>
      <w:r w:rsidRPr="000A799D">
        <w:rPr>
          <w:i/>
          <w:iCs/>
        </w:rPr>
        <w:t>підприємців</w:t>
      </w:r>
      <w:proofErr w:type="spellEnd"/>
      <w:r w:rsidRPr="000A799D">
        <w:rPr>
          <w:i/>
          <w:iCs/>
        </w:rPr>
        <w:t xml:space="preserve">. У прикладах, </w:t>
      </w:r>
      <w:proofErr w:type="spellStart"/>
      <w:r w:rsidRPr="000A799D">
        <w:rPr>
          <w:i/>
          <w:iCs/>
        </w:rPr>
        <w:t>наведених</w:t>
      </w:r>
      <w:proofErr w:type="spellEnd"/>
      <w:r w:rsidRPr="000A799D">
        <w:rPr>
          <w:i/>
          <w:iCs/>
        </w:rPr>
        <w:t xml:space="preserve"> О. </w:t>
      </w:r>
      <w:proofErr w:type="spellStart"/>
      <w:r w:rsidRPr="000A799D">
        <w:rPr>
          <w:i/>
          <w:iCs/>
        </w:rPr>
        <w:t>Голобуцьким</w:t>
      </w:r>
      <w:proofErr w:type="spellEnd"/>
      <w:r w:rsidRPr="000A799D">
        <w:rPr>
          <w:i/>
          <w:iCs/>
        </w:rPr>
        <w:t xml:space="preserve">, </w:t>
      </w:r>
      <w:proofErr w:type="spellStart"/>
      <w:r w:rsidRPr="000A799D">
        <w:rPr>
          <w:i/>
          <w:iCs/>
        </w:rPr>
        <w:t>фігурують</w:t>
      </w:r>
      <w:proofErr w:type="spellEnd"/>
      <w:r w:rsidRPr="000A799D">
        <w:rPr>
          <w:i/>
          <w:iCs/>
        </w:rPr>
        <w:t xml:space="preserve"> як </w:t>
      </w:r>
      <w:proofErr w:type="spellStart"/>
      <w:r w:rsidRPr="000A799D">
        <w:rPr>
          <w:i/>
          <w:iCs/>
        </w:rPr>
        <w:t>великі</w:t>
      </w:r>
      <w:proofErr w:type="spellEnd"/>
      <w:r w:rsidRPr="000A799D">
        <w:rPr>
          <w:i/>
          <w:iCs/>
        </w:rPr>
        <w:t xml:space="preserve"> </w:t>
      </w:r>
      <w:proofErr w:type="spellStart"/>
      <w:r w:rsidRPr="000A799D">
        <w:rPr>
          <w:i/>
          <w:iCs/>
        </w:rPr>
        <w:t>українські</w:t>
      </w:r>
      <w:proofErr w:type="spellEnd"/>
      <w:r w:rsidRPr="000A799D">
        <w:rPr>
          <w:i/>
          <w:iCs/>
        </w:rPr>
        <w:t xml:space="preserve"> бренди, так і </w:t>
      </w:r>
      <w:proofErr w:type="spellStart"/>
      <w:r w:rsidRPr="000A799D">
        <w:rPr>
          <w:i/>
          <w:iCs/>
        </w:rPr>
        <w:t>міжнародні</w:t>
      </w:r>
      <w:proofErr w:type="spellEnd"/>
      <w:r w:rsidRPr="000A799D">
        <w:rPr>
          <w:i/>
          <w:iCs/>
        </w:rPr>
        <w:t xml:space="preserve"> </w:t>
      </w:r>
      <w:proofErr w:type="spellStart"/>
      <w:r w:rsidRPr="000A799D">
        <w:rPr>
          <w:i/>
          <w:iCs/>
        </w:rPr>
        <w:t>компанії</w:t>
      </w:r>
      <w:proofErr w:type="spellEnd"/>
      <w:r w:rsidRPr="000A799D">
        <w:rPr>
          <w:i/>
          <w:iCs/>
        </w:rPr>
        <w:t xml:space="preserve">, </w:t>
      </w:r>
      <w:proofErr w:type="spellStart"/>
      <w:r w:rsidRPr="000A799D">
        <w:rPr>
          <w:i/>
          <w:iCs/>
        </w:rPr>
        <w:t>які</w:t>
      </w:r>
      <w:proofErr w:type="spellEnd"/>
      <w:r w:rsidRPr="000A799D">
        <w:rPr>
          <w:i/>
          <w:iCs/>
        </w:rPr>
        <w:t xml:space="preserve"> </w:t>
      </w:r>
      <w:proofErr w:type="spellStart"/>
      <w:r w:rsidRPr="000A799D">
        <w:rPr>
          <w:i/>
          <w:iCs/>
        </w:rPr>
        <w:t>стикалися</w:t>
      </w:r>
      <w:proofErr w:type="spellEnd"/>
      <w:r w:rsidRPr="000A799D">
        <w:rPr>
          <w:i/>
          <w:iCs/>
        </w:rPr>
        <w:t xml:space="preserve"> з </w:t>
      </w:r>
      <w:proofErr w:type="spellStart"/>
      <w:r w:rsidRPr="000A799D">
        <w:rPr>
          <w:i/>
          <w:iCs/>
        </w:rPr>
        <w:t>шантажем</w:t>
      </w:r>
      <w:proofErr w:type="spellEnd"/>
      <w:r w:rsidRPr="000A799D">
        <w:rPr>
          <w:i/>
          <w:iCs/>
        </w:rPr>
        <w:t xml:space="preserve"> і подавали </w:t>
      </w:r>
      <w:proofErr w:type="spellStart"/>
      <w:r w:rsidRPr="000A799D">
        <w:rPr>
          <w:i/>
          <w:iCs/>
        </w:rPr>
        <w:t>судові</w:t>
      </w:r>
      <w:proofErr w:type="spellEnd"/>
      <w:r w:rsidRPr="000A799D">
        <w:rPr>
          <w:i/>
          <w:iCs/>
        </w:rPr>
        <w:t xml:space="preserve"> позови. </w:t>
      </w:r>
      <w:proofErr w:type="spellStart"/>
      <w:r w:rsidRPr="000A799D">
        <w:rPr>
          <w:i/>
          <w:iCs/>
        </w:rPr>
        <w:t>Деякі</w:t>
      </w:r>
      <w:proofErr w:type="spellEnd"/>
      <w:r w:rsidRPr="000A799D">
        <w:rPr>
          <w:i/>
          <w:iCs/>
        </w:rPr>
        <w:t xml:space="preserve"> </w:t>
      </w:r>
      <w:proofErr w:type="spellStart"/>
      <w:r w:rsidRPr="000A799D">
        <w:rPr>
          <w:i/>
          <w:iCs/>
        </w:rPr>
        <w:t>виграли</w:t>
      </w:r>
      <w:proofErr w:type="spellEnd"/>
      <w:r w:rsidRPr="000A799D">
        <w:rPr>
          <w:i/>
          <w:iCs/>
        </w:rPr>
        <w:t xml:space="preserve"> </w:t>
      </w:r>
      <w:proofErr w:type="spellStart"/>
      <w:r w:rsidRPr="000A799D">
        <w:rPr>
          <w:i/>
          <w:iCs/>
        </w:rPr>
        <w:t>справи</w:t>
      </w:r>
      <w:proofErr w:type="spellEnd"/>
      <w:r w:rsidRPr="000A799D">
        <w:rPr>
          <w:i/>
          <w:iCs/>
        </w:rPr>
        <w:t xml:space="preserve">, </w:t>
      </w:r>
      <w:proofErr w:type="spellStart"/>
      <w:r w:rsidRPr="000A799D">
        <w:rPr>
          <w:i/>
          <w:iCs/>
        </w:rPr>
        <w:t>але</w:t>
      </w:r>
      <w:proofErr w:type="spellEnd"/>
      <w:r w:rsidRPr="000A799D">
        <w:rPr>
          <w:i/>
          <w:iCs/>
        </w:rPr>
        <w:t xml:space="preserve"> </w:t>
      </w:r>
      <w:proofErr w:type="spellStart"/>
      <w:r w:rsidRPr="000A799D">
        <w:rPr>
          <w:i/>
          <w:iCs/>
        </w:rPr>
        <w:t>більшість</w:t>
      </w:r>
      <w:proofErr w:type="spellEnd"/>
      <w:r w:rsidRPr="000A799D">
        <w:rPr>
          <w:i/>
          <w:iCs/>
        </w:rPr>
        <w:t xml:space="preserve"> </w:t>
      </w:r>
      <w:proofErr w:type="spellStart"/>
      <w:r w:rsidRPr="000A799D">
        <w:rPr>
          <w:i/>
          <w:iCs/>
        </w:rPr>
        <w:t>постраждалих</w:t>
      </w:r>
      <w:proofErr w:type="spellEnd"/>
      <w:r w:rsidRPr="000A799D">
        <w:rPr>
          <w:i/>
          <w:iCs/>
        </w:rPr>
        <w:t xml:space="preserve"> </w:t>
      </w:r>
      <w:proofErr w:type="spellStart"/>
      <w:r w:rsidRPr="000A799D">
        <w:rPr>
          <w:i/>
          <w:iCs/>
        </w:rPr>
        <w:t>змушені</w:t>
      </w:r>
      <w:proofErr w:type="spellEnd"/>
      <w:r w:rsidRPr="000A799D">
        <w:rPr>
          <w:i/>
          <w:iCs/>
        </w:rPr>
        <w:t xml:space="preserve"> нести </w:t>
      </w:r>
      <w:proofErr w:type="spellStart"/>
      <w:r w:rsidRPr="000A799D">
        <w:rPr>
          <w:i/>
          <w:iCs/>
        </w:rPr>
        <w:t>репутаційні</w:t>
      </w:r>
      <w:proofErr w:type="spellEnd"/>
      <w:r w:rsidRPr="000A799D">
        <w:rPr>
          <w:i/>
          <w:iCs/>
        </w:rPr>
        <w:t xml:space="preserve"> </w:t>
      </w:r>
      <w:proofErr w:type="spellStart"/>
      <w:r w:rsidRPr="000A799D">
        <w:rPr>
          <w:i/>
          <w:iCs/>
        </w:rPr>
        <w:t>втрати</w:t>
      </w:r>
      <w:proofErr w:type="spellEnd"/>
      <w:r w:rsidRPr="000A799D">
        <w:rPr>
          <w:i/>
          <w:iCs/>
        </w:rPr>
        <w:t xml:space="preserve"> без реального </w:t>
      </w:r>
      <w:proofErr w:type="spellStart"/>
      <w:r w:rsidRPr="000A799D">
        <w:rPr>
          <w:i/>
          <w:iCs/>
        </w:rPr>
        <w:t>захисту</w:t>
      </w:r>
      <w:proofErr w:type="spellEnd"/>
      <w:r w:rsidRPr="000A799D">
        <w:rPr>
          <w:i/>
          <w:iCs/>
        </w:rPr>
        <w:t xml:space="preserve"> з боку </w:t>
      </w:r>
      <w:proofErr w:type="spellStart"/>
      <w:r w:rsidRPr="000A799D">
        <w:rPr>
          <w:i/>
          <w:iCs/>
        </w:rPr>
        <w:t>держави</w:t>
      </w:r>
      <w:proofErr w:type="spellEnd"/>
      <w:r w:rsidRPr="000A799D">
        <w:t>. Текст: </w:t>
      </w:r>
      <w:hyperlink r:id="rId12" w:tgtFrame="_blank" w:history="1">
        <w:r w:rsidRPr="000A799D">
          <w:rPr>
            <w:rStyle w:val="ae"/>
          </w:rPr>
          <w:t>https://fakty.ua/456765-manipulyativnaya-zhurnalistika-polittehnolog-rasskazal-kak-v-ukraine-rabotayut-shemy-infovymogatelstva</w:t>
        </w:r>
      </w:hyperlink>
    </w:p>
    <w:p w14:paraId="01CEC271" w14:textId="2F5CD53E" w:rsidR="00420E9D" w:rsidRDefault="00420E9D" w:rsidP="00A212B1">
      <w:pPr>
        <w:pStyle w:val="a9"/>
        <w:numPr>
          <w:ilvl w:val="0"/>
          <w:numId w:val="2"/>
        </w:numPr>
        <w:ind w:left="0" w:firstLine="567"/>
        <w:rPr>
          <w:lang w:val="uk-UA"/>
        </w:rPr>
      </w:pPr>
      <w:proofErr w:type="spellStart"/>
      <w:r w:rsidRPr="003013EA">
        <w:rPr>
          <w:b/>
          <w:bCs/>
          <w:lang w:val="uk-UA"/>
        </w:rPr>
        <w:t>Купновицька</w:t>
      </w:r>
      <w:proofErr w:type="spellEnd"/>
      <w:r w:rsidRPr="003013EA">
        <w:rPr>
          <w:b/>
          <w:bCs/>
          <w:lang w:val="uk-UA"/>
        </w:rPr>
        <w:t xml:space="preserve"> У.</w:t>
      </w:r>
      <w:r w:rsidRPr="00D1665D">
        <w:rPr>
          <w:b/>
          <w:bCs/>
          <w:lang w:val="uk-UA"/>
        </w:rPr>
        <w:t xml:space="preserve"> Збій </w:t>
      </w:r>
      <w:proofErr w:type="spellStart"/>
      <w:r w:rsidRPr="00A212B1">
        <w:rPr>
          <w:b/>
          <w:bCs/>
        </w:rPr>
        <w:t>Starlink</w:t>
      </w:r>
      <w:proofErr w:type="spellEnd"/>
      <w:r w:rsidRPr="00D1665D">
        <w:rPr>
          <w:b/>
          <w:bCs/>
          <w:lang w:val="uk-UA"/>
        </w:rPr>
        <w:t xml:space="preserve">: як кілька годин без </w:t>
      </w:r>
      <w:proofErr w:type="spellStart"/>
      <w:r w:rsidRPr="00D1665D">
        <w:rPr>
          <w:b/>
          <w:bCs/>
          <w:lang w:val="uk-UA"/>
        </w:rPr>
        <w:t>звʼязку</w:t>
      </w:r>
      <w:proofErr w:type="spellEnd"/>
      <w:r w:rsidRPr="00D1665D">
        <w:rPr>
          <w:b/>
          <w:bCs/>
          <w:lang w:val="uk-UA"/>
        </w:rPr>
        <w:t xml:space="preserve"> змінили ситуацію на передовій</w:t>
      </w:r>
      <w:r>
        <w:rPr>
          <w:lang w:val="uk-UA"/>
        </w:rPr>
        <w:t xml:space="preserve"> </w:t>
      </w:r>
      <w:r w:rsidRPr="00D1665D">
        <w:rPr>
          <w:lang w:val="uk-UA"/>
        </w:rPr>
        <w:t xml:space="preserve">[Електронний ресурс] / Уляна </w:t>
      </w:r>
      <w:proofErr w:type="spellStart"/>
      <w:r w:rsidRPr="00D1665D">
        <w:rPr>
          <w:lang w:val="uk-UA"/>
        </w:rPr>
        <w:t>Купновицька</w:t>
      </w:r>
      <w:proofErr w:type="spellEnd"/>
      <w:r w:rsidRPr="00D1665D">
        <w:rPr>
          <w:lang w:val="uk-UA"/>
        </w:rPr>
        <w:t xml:space="preserve"> // </w:t>
      </w:r>
      <w:proofErr w:type="spellStart"/>
      <w:r w:rsidRPr="00081427">
        <w:t>Focus</w:t>
      </w:r>
      <w:proofErr w:type="spellEnd"/>
      <w:r w:rsidRPr="00D1665D">
        <w:rPr>
          <w:lang w:val="uk-UA"/>
        </w:rPr>
        <w:t>.</w:t>
      </w:r>
      <w:proofErr w:type="spellStart"/>
      <w:r w:rsidRPr="00081427">
        <w:t>ua</w:t>
      </w:r>
      <w:proofErr w:type="spellEnd"/>
      <w:r w:rsidRPr="00D1665D">
        <w:rPr>
          <w:lang w:val="uk-UA"/>
        </w:rPr>
        <w:t xml:space="preserve"> : [</w:t>
      </w:r>
      <w:proofErr w:type="spellStart"/>
      <w:r w:rsidRPr="00D1665D">
        <w:rPr>
          <w:lang w:val="uk-UA"/>
        </w:rPr>
        <w:t>вебсайт</w:t>
      </w:r>
      <w:proofErr w:type="spellEnd"/>
      <w:r w:rsidRPr="00D1665D">
        <w:rPr>
          <w:lang w:val="uk-UA"/>
        </w:rPr>
        <w:t xml:space="preserve">]. – 2025. – 25 лип. </w:t>
      </w:r>
      <w:r>
        <w:rPr>
          <w:lang w:val="uk-UA"/>
        </w:rPr>
        <w:t>–</w:t>
      </w:r>
      <w:r w:rsidRPr="00D1665D">
        <w:rPr>
          <w:lang w:val="uk-UA"/>
        </w:rPr>
        <w:t xml:space="preserve"> Електрон. дані.</w:t>
      </w:r>
      <w:r>
        <w:rPr>
          <w:lang w:val="uk-UA"/>
        </w:rPr>
        <w:t xml:space="preserve"> </w:t>
      </w:r>
      <w:r w:rsidRPr="00D1665D">
        <w:rPr>
          <w:i/>
          <w:iCs/>
          <w:lang w:val="uk-UA"/>
        </w:rPr>
        <w:t>Зазначено, що у ніч на 25</w:t>
      </w:r>
      <w:r w:rsidRPr="00A212B1">
        <w:rPr>
          <w:i/>
          <w:iCs/>
          <w:lang w:val="uk-UA"/>
        </w:rPr>
        <w:t> </w:t>
      </w:r>
      <w:r w:rsidRPr="00D1665D">
        <w:rPr>
          <w:i/>
          <w:iCs/>
          <w:lang w:val="uk-UA"/>
        </w:rPr>
        <w:t xml:space="preserve">липня українські військові зіткнулися з несподіваною проблемою </w:t>
      </w:r>
      <w:r w:rsidRPr="00A212B1">
        <w:rPr>
          <w:i/>
          <w:iCs/>
          <w:lang w:val="uk-UA"/>
        </w:rPr>
        <w:t>–</w:t>
      </w:r>
      <w:r w:rsidRPr="00D1665D">
        <w:rPr>
          <w:i/>
          <w:iCs/>
          <w:lang w:val="uk-UA"/>
        </w:rPr>
        <w:t xml:space="preserve"> десятки терміналів «</w:t>
      </w:r>
      <w:proofErr w:type="spellStart"/>
      <w:r w:rsidRPr="00A212B1">
        <w:rPr>
          <w:i/>
          <w:iCs/>
        </w:rPr>
        <w:t>Starlink</w:t>
      </w:r>
      <w:proofErr w:type="spellEnd"/>
      <w:r w:rsidRPr="00D1665D">
        <w:rPr>
          <w:i/>
          <w:iCs/>
          <w:lang w:val="uk-UA"/>
        </w:rPr>
        <w:t xml:space="preserve">» раптово вийшли з ладу, зв’язок зник на ключових ділянках фронту, включно з найгарячішими напрямками </w:t>
      </w:r>
      <w:r w:rsidRPr="00A212B1">
        <w:rPr>
          <w:i/>
          <w:iCs/>
          <w:lang w:val="uk-UA"/>
        </w:rPr>
        <w:t>–</w:t>
      </w:r>
      <w:r w:rsidRPr="00D1665D">
        <w:rPr>
          <w:i/>
          <w:iCs/>
          <w:lang w:val="uk-UA"/>
        </w:rPr>
        <w:t xml:space="preserve"> Харківським, Донбаським </w:t>
      </w:r>
      <w:r w:rsidR="003013EA">
        <w:rPr>
          <w:i/>
          <w:iCs/>
          <w:lang w:val="uk-UA"/>
        </w:rPr>
        <w:t>і</w:t>
      </w:r>
      <w:r w:rsidRPr="00D1665D">
        <w:rPr>
          <w:i/>
          <w:iCs/>
          <w:lang w:val="uk-UA"/>
        </w:rPr>
        <w:t xml:space="preserve"> Запорізьким. Вказано, що про глобальний збій першими повідомили військові з підрозділів, що активно використовують «</w:t>
      </w:r>
      <w:proofErr w:type="spellStart"/>
      <w:r w:rsidRPr="00A212B1">
        <w:rPr>
          <w:i/>
          <w:iCs/>
        </w:rPr>
        <w:t>Starlink</w:t>
      </w:r>
      <w:proofErr w:type="spellEnd"/>
      <w:r w:rsidRPr="00D1665D">
        <w:rPr>
          <w:i/>
          <w:iCs/>
          <w:lang w:val="uk-UA"/>
        </w:rPr>
        <w:t xml:space="preserve">» для координації </w:t>
      </w:r>
      <w:proofErr w:type="spellStart"/>
      <w:r w:rsidRPr="00D1665D">
        <w:rPr>
          <w:i/>
          <w:iCs/>
          <w:lang w:val="uk-UA"/>
        </w:rPr>
        <w:t>дронів</w:t>
      </w:r>
      <w:proofErr w:type="spellEnd"/>
      <w:r w:rsidRPr="00D1665D">
        <w:rPr>
          <w:i/>
          <w:iCs/>
          <w:lang w:val="uk-UA"/>
        </w:rPr>
        <w:t xml:space="preserve">, передачі розвідданих та зв’язку між підрозділами. </w:t>
      </w:r>
      <w:proofErr w:type="spellStart"/>
      <w:r w:rsidRPr="00A212B1">
        <w:rPr>
          <w:i/>
          <w:iCs/>
        </w:rPr>
        <w:t>Техніка</w:t>
      </w:r>
      <w:proofErr w:type="spellEnd"/>
      <w:r w:rsidRPr="00A212B1">
        <w:rPr>
          <w:i/>
          <w:iCs/>
        </w:rPr>
        <w:t xml:space="preserve"> просто </w:t>
      </w:r>
      <w:proofErr w:type="spellStart"/>
      <w:r w:rsidRPr="00A212B1">
        <w:rPr>
          <w:i/>
          <w:iCs/>
        </w:rPr>
        <w:t>відмовилася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працювати</w:t>
      </w:r>
      <w:proofErr w:type="spellEnd"/>
      <w:r w:rsidRPr="00A212B1">
        <w:rPr>
          <w:i/>
          <w:iCs/>
        </w:rPr>
        <w:t xml:space="preserve">: </w:t>
      </w:r>
      <w:proofErr w:type="spellStart"/>
      <w:r w:rsidRPr="00A212B1">
        <w:rPr>
          <w:i/>
          <w:iCs/>
        </w:rPr>
        <w:t>пристрої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або</w:t>
      </w:r>
      <w:proofErr w:type="spellEnd"/>
      <w:r w:rsidRPr="00A212B1">
        <w:rPr>
          <w:i/>
          <w:iCs/>
        </w:rPr>
        <w:t xml:space="preserve"> не </w:t>
      </w:r>
      <w:proofErr w:type="spellStart"/>
      <w:r w:rsidRPr="00A212B1">
        <w:rPr>
          <w:i/>
          <w:iCs/>
        </w:rPr>
        <w:t>підключалися</w:t>
      </w:r>
      <w:proofErr w:type="spellEnd"/>
      <w:r w:rsidRPr="00A212B1">
        <w:rPr>
          <w:i/>
          <w:iCs/>
        </w:rPr>
        <w:t xml:space="preserve"> до </w:t>
      </w:r>
      <w:proofErr w:type="spellStart"/>
      <w:r w:rsidRPr="00A212B1">
        <w:rPr>
          <w:i/>
          <w:iCs/>
        </w:rPr>
        <w:t>мережі</w:t>
      </w:r>
      <w:proofErr w:type="spellEnd"/>
      <w:r w:rsidRPr="00A212B1">
        <w:rPr>
          <w:i/>
          <w:iCs/>
        </w:rPr>
        <w:t xml:space="preserve">, </w:t>
      </w:r>
      <w:proofErr w:type="spellStart"/>
      <w:r w:rsidRPr="00A212B1">
        <w:rPr>
          <w:i/>
          <w:iCs/>
        </w:rPr>
        <w:t>або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миттєво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втрачали</w:t>
      </w:r>
      <w:proofErr w:type="spellEnd"/>
      <w:r w:rsidRPr="00A212B1">
        <w:rPr>
          <w:i/>
          <w:iCs/>
        </w:rPr>
        <w:t xml:space="preserve"> сигнал. </w:t>
      </w:r>
      <w:proofErr w:type="spellStart"/>
      <w:r w:rsidRPr="00A212B1">
        <w:rPr>
          <w:i/>
          <w:iCs/>
        </w:rPr>
        <w:t>Зауважено</w:t>
      </w:r>
      <w:proofErr w:type="spellEnd"/>
      <w:r w:rsidRPr="00A212B1">
        <w:rPr>
          <w:i/>
          <w:iCs/>
        </w:rPr>
        <w:t xml:space="preserve">, </w:t>
      </w:r>
      <w:proofErr w:type="spellStart"/>
      <w:r w:rsidRPr="00A212B1">
        <w:rPr>
          <w:i/>
          <w:iCs/>
        </w:rPr>
        <w:t>що</w:t>
      </w:r>
      <w:proofErr w:type="spellEnd"/>
      <w:r w:rsidRPr="00A212B1">
        <w:rPr>
          <w:i/>
          <w:iCs/>
        </w:rPr>
        <w:t xml:space="preserve"> проблема </w:t>
      </w:r>
      <w:proofErr w:type="spellStart"/>
      <w:r w:rsidRPr="00A212B1">
        <w:rPr>
          <w:i/>
          <w:iCs/>
        </w:rPr>
        <w:t>виявилася</w:t>
      </w:r>
      <w:proofErr w:type="spellEnd"/>
      <w:r w:rsidRPr="00A212B1">
        <w:rPr>
          <w:i/>
          <w:iCs/>
        </w:rPr>
        <w:t xml:space="preserve"> не локальною </w:t>
      </w:r>
      <w:r w:rsidRPr="00A212B1">
        <w:rPr>
          <w:i/>
          <w:iCs/>
          <w:lang w:val="uk-UA"/>
        </w:rPr>
        <w:t>–</w:t>
      </w:r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схожі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збої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фіксуються</w:t>
      </w:r>
      <w:proofErr w:type="spellEnd"/>
      <w:r w:rsidRPr="00A212B1">
        <w:rPr>
          <w:i/>
          <w:iCs/>
        </w:rPr>
        <w:t xml:space="preserve"> і в </w:t>
      </w:r>
      <w:proofErr w:type="spellStart"/>
      <w:r w:rsidRPr="00A212B1">
        <w:rPr>
          <w:i/>
          <w:iCs/>
        </w:rPr>
        <w:t>інших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країнах</w:t>
      </w:r>
      <w:proofErr w:type="spellEnd"/>
      <w:r w:rsidRPr="00A212B1">
        <w:rPr>
          <w:i/>
          <w:iCs/>
        </w:rPr>
        <w:t xml:space="preserve">: США, </w:t>
      </w:r>
      <w:proofErr w:type="spellStart"/>
      <w:r w:rsidRPr="00A212B1">
        <w:rPr>
          <w:i/>
          <w:iCs/>
        </w:rPr>
        <w:t>Франції</w:t>
      </w:r>
      <w:proofErr w:type="spellEnd"/>
      <w:r w:rsidRPr="00A212B1">
        <w:rPr>
          <w:i/>
          <w:iCs/>
        </w:rPr>
        <w:t xml:space="preserve">, </w:t>
      </w:r>
      <w:proofErr w:type="spellStart"/>
      <w:r w:rsidRPr="00A212B1">
        <w:rPr>
          <w:i/>
          <w:iCs/>
        </w:rPr>
        <w:t>Польщі</w:t>
      </w:r>
      <w:proofErr w:type="spellEnd"/>
      <w:r w:rsidRPr="00A212B1">
        <w:rPr>
          <w:i/>
          <w:iCs/>
        </w:rPr>
        <w:t xml:space="preserve"> та </w:t>
      </w:r>
      <w:proofErr w:type="spellStart"/>
      <w:r w:rsidRPr="00A212B1">
        <w:rPr>
          <w:i/>
          <w:iCs/>
        </w:rPr>
        <w:t>Новій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Зеландії</w:t>
      </w:r>
      <w:proofErr w:type="spellEnd"/>
      <w:r w:rsidRPr="00A212B1">
        <w:rPr>
          <w:i/>
          <w:iCs/>
        </w:rPr>
        <w:t xml:space="preserve">. На </w:t>
      </w:r>
      <w:proofErr w:type="spellStart"/>
      <w:r w:rsidRPr="00A212B1">
        <w:rPr>
          <w:i/>
          <w:iCs/>
        </w:rPr>
        <w:t>сайті</w:t>
      </w:r>
      <w:proofErr w:type="spellEnd"/>
      <w:r w:rsidRPr="00A212B1">
        <w:rPr>
          <w:i/>
          <w:iCs/>
        </w:rPr>
        <w:t xml:space="preserve"> </w:t>
      </w:r>
      <w:r>
        <w:rPr>
          <w:i/>
          <w:iCs/>
        </w:rPr>
        <w:t>«</w:t>
      </w:r>
      <w:proofErr w:type="spellStart"/>
      <w:r w:rsidRPr="00A212B1">
        <w:rPr>
          <w:i/>
          <w:iCs/>
        </w:rPr>
        <w:t>DownDetector</w:t>
      </w:r>
      <w:proofErr w:type="spellEnd"/>
      <w:r>
        <w:rPr>
          <w:i/>
          <w:iCs/>
        </w:rPr>
        <w:t>»</w:t>
      </w:r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пік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скарг</w:t>
      </w:r>
      <w:proofErr w:type="spellEnd"/>
      <w:r w:rsidRPr="00A212B1">
        <w:rPr>
          <w:i/>
          <w:iCs/>
        </w:rPr>
        <w:t xml:space="preserve"> припав </w:t>
      </w:r>
      <w:proofErr w:type="spellStart"/>
      <w:r w:rsidRPr="00A212B1">
        <w:rPr>
          <w:i/>
          <w:iCs/>
        </w:rPr>
        <w:t>саме</w:t>
      </w:r>
      <w:proofErr w:type="spellEnd"/>
      <w:r w:rsidRPr="00A212B1">
        <w:rPr>
          <w:i/>
          <w:iCs/>
        </w:rPr>
        <w:t xml:space="preserve"> на </w:t>
      </w:r>
      <w:proofErr w:type="spellStart"/>
      <w:r w:rsidRPr="00A212B1">
        <w:rPr>
          <w:i/>
          <w:iCs/>
        </w:rPr>
        <w:t>ніч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проти</w:t>
      </w:r>
      <w:proofErr w:type="spellEnd"/>
      <w:r w:rsidRPr="00A212B1">
        <w:rPr>
          <w:i/>
          <w:iCs/>
        </w:rPr>
        <w:t xml:space="preserve"> 25 </w:t>
      </w:r>
      <w:proofErr w:type="spellStart"/>
      <w:r w:rsidRPr="00A212B1">
        <w:rPr>
          <w:i/>
          <w:iCs/>
        </w:rPr>
        <w:t>липня</w:t>
      </w:r>
      <w:proofErr w:type="spellEnd"/>
      <w:r w:rsidRPr="00A212B1">
        <w:rPr>
          <w:i/>
          <w:iCs/>
        </w:rPr>
        <w:t xml:space="preserve">. </w:t>
      </w:r>
      <w:r>
        <w:rPr>
          <w:i/>
          <w:iCs/>
        </w:rPr>
        <w:t>«</w:t>
      </w:r>
      <w:r w:rsidRPr="00A212B1">
        <w:rPr>
          <w:i/>
          <w:iCs/>
        </w:rPr>
        <w:t>Фокус</w:t>
      </w:r>
      <w:r>
        <w:rPr>
          <w:i/>
          <w:iCs/>
        </w:rPr>
        <w:t>»</w:t>
      </w:r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розбирався</w:t>
      </w:r>
      <w:proofErr w:type="spellEnd"/>
      <w:r w:rsidRPr="00A212B1">
        <w:rPr>
          <w:i/>
          <w:iCs/>
        </w:rPr>
        <w:t xml:space="preserve">, </w:t>
      </w:r>
      <w:proofErr w:type="spellStart"/>
      <w:r w:rsidRPr="00A212B1">
        <w:rPr>
          <w:i/>
          <w:iCs/>
        </w:rPr>
        <w:t>чи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має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Україна</w:t>
      </w:r>
      <w:proofErr w:type="spellEnd"/>
      <w:r w:rsidRPr="00A212B1">
        <w:rPr>
          <w:i/>
          <w:iCs/>
        </w:rPr>
        <w:t xml:space="preserve"> альтернативу </w:t>
      </w:r>
      <w:r>
        <w:rPr>
          <w:i/>
          <w:iCs/>
        </w:rPr>
        <w:t>«</w:t>
      </w:r>
      <w:proofErr w:type="spellStart"/>
      <w:r w:rsidRPr="00A212B1">
        <w:rPr>
          <w:i/>
          <w:iCs/>
        </w:rPr>
        <w:t>Starlink</w:t>
      </w:r>
      <w:proofErr w:type="spellEnd"/>
      <w:r>
        <w:rPr>
          <w:i/>
          <w:iCs/>
        </w:rPr>
        <w:t>»</w:t>
      </w:r>
      <w:r w:rsidRPr="00A212B1">
        <w:rPr>
          <w:i/>
          <w:iCs/>
        </w:rPr>
        <w:t xml:space="preserve"> і </w:t>
      </w:r>
      <w:proofErr w:type="spellStart"/>
      <w:r w:rsidRPr="00A212B1">
        <w:rPr>
          <w:i/>
          <w:iCs/>
        </w:rPr>
        <w:t>чому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небезпечно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залежати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від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однієї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системи</w:t>
      </w:r>
      <w:proofErr w:type="spellEnd"/>
      <w:r w:rsidRPr="00A212B1">
        <w:rPr>
          <w:i/>
          <w:iCs/>
        </w:rPr>
        <w:t xml:space="preserve"> </w:t>
      </w:r>
      <w:proofErr w:type="spellStart"/>
      <w:r w:rsidRPr="00A212B1">
        <w:rPr>
          <w:i/>
          <w:iCs/>
        </w:rPr>
        <w:t>зв’язку</w:t>
      </w:r>
      <w:proofErr w:type="spellEnd"/>
      <w:r w:rsidRPr="00081427">
        <w:t xml:space="preserve">. </w:t>
      </w:r>
      <w:r w:rsidR="003013EA">
        <w:rPr>
          <w:lang w:val="uk-UA"/>
        </w:rPr>
        <w:t xml:space="preserve">     </w:t>
      </w:r>
      <w:r w:rsidR="003013EA">
        <w:t>Текст:</w:t>
      </w:r>
      <w:r w:rsidR="003013EA">
        <w:rPr>
          <w:lang w:val="uk-UA"/>
        </w:rPr>
        <w:t xml:space="preserve"> </w:t>
      </w:r>
      <w:hyperlink r:id="rId13" w:tgtFrame="_blank" w:history="1">
        <w:r w:rsidRPr="00081427">
          <w:rPr>
            <w:rStyle w:val="ae"/>
            <w:rFonts w:eastAsia="Times New Roman"/>
          </w:rPr>
          <w:t>https://focus.ua/uk/eksklyuzivy/716179-zbiy-starlink-na-fronti-chim-ce-zagrozhuye-ukrajini-ta-chi-ye-alternativa</w:t>
        </w:r>
      </w:hyperlink>
    </w:p>
    <w:p w14:paraId="740629DC" w14:textId="77777777" w:rsidR="00420E9D" w:rsidRPr="00D1665D" w:rsidRDefault="00420E9D" w:rsidP="00387D15">
      <w:pPr>
        <w:pStyle w:val="a9"/>
        <w:numPr>
          <w:ilvl w:val="0"/>
          <w:numId w:val="2"/>
        </w:numPr>
        <w:ind w:left="0" w:firstLine="567"/>
        <w:rPr>
          <w:lang w:val="uk-UA"/>
        </w:rPr>
      </w:pPr>
      <w:proofErr w:type="spellStart"/>
      <w:r w:rsidRPr="009B24C8">
        <w:rPr>
          <w:b/>
          <w:bCs/>
          <w:lang w:val="uk-UA"/>
        </w:rPr>
        <w:t>Митропан</w:t>
      </w:r>
      <w:proofErr w:type="spellEnd"/>
      <w:r w:rsidRPr="009B24C8">
        <w:rPr>
          <w:b/>
          <w:bCs/>
          <w:lang w:val="uk-UA"/>
        </w:rPr>
        <w:t xml:space="preserve"> А. Як сьогодні працюють </w:t>
      </w:r>
      <w:proofErr w:type="spellStart"/>
      <w:r w:rsidRPr="009B24C8">
        <w:rPr>
          <w:b/>
          <w:bCs/>
          <w:lang w:val="uk-UA"/>
        </w:rPr>
        <w:t>кібершахраї</w:t>
      </w:r>
      <w:proofErr w:type="spellEnd"/>
      <w:r w:rsidRPr="009B24C8">
        <w:rPr>
          <w:b/>
          <w:bCs/>
          <w:lang w:val="uk-UA"/>
        </w:rPr>
        <w:t xml:space="preserve"> в українському бізнес-середовищі </w:t>
      </w:r>
      <w:r w:rsidRPr="00ED1ADE">
        <w:rPr>
          <w:lang w:val="uk-UA"/>
        </w:rPr>
        <w:t>[Електронний ресурс] /</w:t>
      </w:r>
      <w:r>
        <w:rPr>
          <w:lang w:val="uk-UA"/>
        </w:rPr>
        <w:t xml:space="preserve"> </w:t>
      </w:r>
      <w:r w:rsidRPr="00ED1ADE">
        <w:rPr>
          <w:lang w:val="uk-UA"/>
        </w:rPr>
        <w:t xml:space="preserve">Анна </w:t>
      </w:r>
      <w:proofErr w:type="spellStart"/>
      <w:r w:rsidRPr="00ED1ADE">
        <w:rPr>
          <w:lang w:val="uk-UA"/>
        </w:rPr>
        <w:t>Митропан</w:t>
      </w:r>
      <w:proofErr w:type="spellEnd"/>
      <w:r>
        <w:rPr>
          <w:lang w:val="uk-UA"/>
        </w:rPr>
        <w:t xml:space="preserve"> </w:t>
      </w:r>
      <w:r w:rsidRPr="00ED1ADE">
        <w:rPr>
          <w:lang w:val="uk-UA"/>
        </w:rPr>
        <w:t xml:space="preserve">// </w:t>
      </w:r>
      <w:proofErr w:type="spellStart"/>
      <w:r w:rsidRPr="00ED1ADE">
        <w:rPr>
          <w:lang w:val="uk-UA"/>
        </w:rPr>
        <w:t>Юрид</w:t>
      </w:r>
      <w:proofErr w:type="spellEnd"/>
      <w:r w:rsidRPr="00ED1ADE">
        <w:rPr>
          <w:lang w:val="uk-UA"/>
        </w:rPr>
        <w:t>. газ. – 2025. – 16 лип. – Електрон. дані.</w:t>
      </w:r>
      <w:r>
        <w:rPr>
          <w:lang w:val="uk-UA"/>
        </w:rPr>
        <w:t xml:space="preserve"> </w:t>
      </w:r>
      <w:r w:rsidRPr="009B24C8">
        <w:rPr>
          <w:i/>
          <w:iCs/>
          <w:lang w:val="uk-UA"/>
        </w:rPr>
        <w:t xml:space="preserve">За словами автора статті, у період повномасштабної війни Україна стала ареною зростання кіберзлочинності. З 2022 до 2025 р. українські компанії – державні та приватні – стали мішенями різноманітних кібератак, від </w:t>
      </w:r>
      <w:proofErr w:type="spellStart"/>
      <w:r w:rsidRPr="009B24C8">
        <w:rPr>
          <w:i/>
          <w:iCs/>
          <w:lang w:val="uk-UA"/>
        </w:rPr>
        <w:t>DDoS</w:t>
      </w:r>
      <w:proofErr w:type="spellEnd"/>
      <w:r w:rsidRPr="009B24C8">
        <w:rPr>
          <w:i/>
          <w:iCs/>
          <w:lang w:val="uk-UA"/>
        </w:rPr>
        <w:t xml:space="preserve"> до програм-руйнівників. Проаналізовано реальні кейси з </w:t>
      </w:r>
      <w:proofErr w:type="spellStart"/>
      <w:r w:rsidRPr="009B24C8">
        <w:rPr>
          <w:i/>
          <w:iCs/>
          <w:lang w:val="uk-UA"/>
        </w:rPr>
        <w:t>кіберінцидентами</w:t>
      </w:r>
      <w:proofErr w:type="spellEnd"/>
      <w:r w:rsidRPr="009B24C8">
        <w:rPr>
          <w:i/>
          <w:iCs/>
          <w:lang w:val="uk-UA"/>
        </w:rPr>
        <w:t xml:space="preserve">, методи </w:t>
      </w:r>
      <w:proofErr w:type="spellStart"/>
      <w:r w:rsidRPr="009B24C8">
        <w:rPr>
          <w:i/>
          <w:iCs/>
          <w:lang w:val="uk-UA"/>
        </w:rPr>
        <w:t>кібершахраїв</w:t>
      </w:r>
      <w:proofErr w:type="spellEnd"/>
      <w:r w:rsidRPr="009B24C8">
        <w:rPr>
          <w:i/>
          <w:iCs/>
          <w:lang w:val="uk-UA"/>
        </w:rPr>
        <w:t xml:space="preserve"> та </w:t>
      </w:r>
      <w:r w:rsidRPr="009B24C8">
        <w:rPr>
          <w:i/>
          <w:iCs/>
          <w:lang w:val="uk-UA"/>
        </w:rPr>
        <w:lastRenderedPageBreak/>
        <w:t xml:space="preserve">юридичні наслідки їхньої діяльності в Україні. Наведено приклади кібератак на українські бізнеси. Розглянуто особливості та проблеми покарання </w:t>
      </w:r>
      <w:proofErr w:type="spellStart"/>
      <w:r w:rsidRPr="009B24C8">
        <w:rPr>
          <w:i/>
          <w:iCs/>
          <w:lang w:val="uk-UA"/>
        </w:rPr>
        <w:t>кіберзлочинців</w:t>
      </w:r>
      <w:proofErr w:type="spellEnd"/>
      <w:r w:rsidRPr="009B24C8">
        <w:rPr>
          <w:i/>
          <w:iCs/>
          <w:lang w:val="uk-UA"/>
        </w:rPr>
        <w:t xml:space="preserve">. </w:t>
      </w:r>
      <w:r w:rsidRPr="00ED1ADE">
        <w:rPr>
          <w:lang w:val="uk-UA"/>
        </w:rPr>
        <w:t>Текст: </w:t>
      </w:r>
      <w:hyperlink r:id="rId14" w:tgtFrame="_blank" w:history="1">
        <w:r w:rsidRPr="009B24C8">
          <w:rPr>
            <w:rStyle w:val="ae"/>
            <w:rFonts w:eastAsiaTheme="majorEastAsia"/>
            <w:lang w:val="uk-UA"/>
          </w:rPr>
          <w:t>https://yur-gazeta.com/dumka-eksperta/yak-sogodni-pracyuyut-kibershahrayi-v-ukrayinskomu-biznesseredovishchi.html</w:t>
        </w:r>
      </w:hyperlink>
    </w:p>
    <w:p w14:paraId="2B80E1B3" w14:textId="55F3417F" w:rsidR="00420E9D" w:rsidRPr="00D1665D" w:rsidRDefault="00420E9D" w:rsidP="00604F56">
      <w:pPr>
        <w:pStyle w:val="a9"/>
        <w:numPr>
          <w:ilvl w:val="0"/>
          <w:numId w:val="2"/>
        </w:numPr>
        <w:ind w:left="0" w:firstLine="567"/>
        <w:rPr>
          <w:lang w:val="uk-UA"/>
        </w:rPr>
      </w:pPr>
      <w:proofErr w:type="spellStart"/>
      <w:r w:rsidRPr="00AF6282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>Мозговий</w:t>
      </w:r>
      <w:proofErr w:type="spellEnd"/>
      <w:r w:rsidRPr="00AF6282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 xml:space="preserve"> І.</w:t>
      </w:r>
      <w:r w:rsidRPr="008E6121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 xml:space="preserve"> Хакери ГУР зламали </w:t>
      </w:r>
      <w:r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>«</w:t>
      </w:r>
      <w:r w:rsidRPr="008E6121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>Газпром</w:t>
      </w:r>
      <w:r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>»</w:t>
      </w:r>
      <w:r w:rsidRPr="008E6121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 xml:space="preserve">: подробиці масштабної </w:t>
      </w:r>
      <w:proofErr w:type="spellStart"/>
      <w:r w:rsidRPr="008E6121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>кібероперації</w:t>
      </w:r>
      <w:proofErr w:type="spellEnd"/>
      <w:r w:rsidRPr="008E6121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 [Електронний ресурс] / Іван </w:t>
      </w:r>
      <w:proofErr w:type="spellStart"/>
      <w:r w:rsidRPr="008E6121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Мозговий</w:t>
      </w:r>
      <w:proofErr w:type="spellEnd"/>
      <w:r w:rsidRPr="008E6121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 // Fakty.ua : [</w:t>
      </w:r>
      <w:proofErr w:type="spellStart"/>
      <w:r w:rsidRPr="008E6121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вебсайт</w:t>
      </w:r>
      <w:proofErr w:type="spellEnd"/>
      <w:r w:rsidRPr="008E6121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]. – 2025. – 19 лип. – Електрон. дані. </w:t>
      </w:r>
      <w:r w:rsidRPr="008E6121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Як повідомило </w:t>
      </w:r>
      <w:r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«</w:t>
      </w:r>
      <w:r w:rsidRPr="008E6121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Суспільне</w:t>
      </w:r>
      <w:r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»</w:t>
      </w:r>
      <w:r w:rsidRPr="008E6121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, українські </w:t>
      </w:r>
      <w:proofErr w:type="spellStart"/>
      <w:r w:rsidRPr="008E6121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кіберфахівці</w:t>
      </w:r>
      <w:proofErr w:type="spellEnd"/>
      <w:r w:rsidRPr="008E6121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здійснили успішну атаку на ІТ-інфраструктуру російської корпорації </w:t>
      </w:r>
      <w:r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«</w:t>
      </w:r>
      <w:r w:rsidRPr="008E6121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Газпром</w:t>
      </w:r>
      <w:r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»</w:t>
      </w:r>
      <w:r w:rsidRPr="008E6121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. За інформацією джерел у розвідці, операція Головного управління розвідки Міністерства оборони України (ГУР МО України) призвела до знищення інформаційної системи компанії. За оцінками ГУР, кібератака суттєво зменшить доходи російського бюджету. Вказано, що </w:t>
      </w:r>
      <w:proofErr w:type="spellStart"/>
      <w:r w:rsidRPr="008E6121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кіберфахівці</w:t>
      </w:r>
      <w:proofErr w:type="spellEnd"/>
      <w:r w:rsidRPr="008E6121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отримали повний доступ до всіх </w:t>
      </w:r>
      <w:proofErr w:type="spellStart"/>
      <w:r w:rsidRPr="008E6121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інформсистем</w:t>
      </w:r>
      <w:proofErr w:type="spellEnd"/>
      <w:r w:rsidRPr="008E6121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компанії, скопіювали сотні </w:t>
      </w:r>
      <w:proofErr w:type="spellStart"/>
      <w:r w:rsidRPr="008E6121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терабайт</w:t>
      </w:r>
      <w:proofErr w:type="spellEnd"/>
      <w:r w:rsidRPr="008E6121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даних, включаючи інформацію про </w:t>
      </w:r>
      <w:r w:rsidR="00AF6282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br/>
      </w:r>
      <w:r w:rsidRPr="008E6121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20 </w:t>
      </w:r>
      <w:r w:rsidR="00AF6282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тис. </w:t>
      </w:r>
      <w:r w:rsidRPr="008E6121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співробітників компанії та бази даних 390 дочірніх компаній та філій </w:t>
      </w:r>
      <w:r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«</w:t>
      </w:r>
      <w:r w:rsidRPr="008E6121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Газпрому</w:t>
      </w:r>
      <w:r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»</w:t>
      </w:r>
      <w:r w:rsidRPr="008E6121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. Після цього всі дані, включаючи резервні копії, були повністю видалені з фізичних і хмарних серверів.</w:t>
      </w:r>
      <w:r w:rsidRPr="008E6121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 Текст: </w:t>
      </w:r>
      <w:hyperlink r:id="rId15" w:tgtFrame="_blank" w:history="1">
        <w:r w:rsidRPr="008E6121">
          <w:rPr>
            <w:rFonts w:eastAsia="Times New Roman" w:cstheme="minorHAnsi"/>
            <w:color w:val="1155CC"/>
            <w:szCs w:val="28"/>
            <w:u w:val="single"/>
            <w:shd w:val="clear" w:color="auto" w:fill="FFFFFF"/>
            <w:lang w:val="uk-UA" w:eastAsia="ii-CN"/>
          </w:rPr>
          <w:t>https://fakty.ua/457279-hakery-gur-vzlomali-gazprom-podrobnosti-masshtabnoj-kiberoperacii</w:t>
        </w:r>
      </w:hyperlink>
    </w:p>
    <w:p w14:paraId="0A5F557D" w14:textId="77777777" w:rsidR="00420E9D" w:rsidRPr="00D1665D" w:rsidRDefault="00420E9D" w:rsidP="00387D15">
      <w:pPr>
        <w:pStyle w:val="a9"/>
        <w:numPr>
          <w:ilvl w:val="0"/>
          <w:numId w:val="2"/>
        </w:numPr>
        <w:ind w:left="0" w:firstLine="567"/>
        <w:rPr>
          <w:lang w:val="uk-UA"/>
        </w:rPr>
      </w:pPr>
      <w:r w:rsidRPr="009B24C8">
        <w:rPr>
          <w:b/>
          <w:bCs/>
          <w:lang w:val="uk-UA"/>
        </w:rPr>
        <w:t xml:space="preserve">Національна безпека та оборонна політика </w:t>
      </w:r>
      <w:r w:rsidRPr="00ED38F3">
        <w:rPr>
          <w:lang w:val="uk-UA"/>
        </w:rPr>
        <w:t xml:space="preserve">: </w:t>
      </w:r>
      <w:proofErr w:type="spellStart"/>
      <w:r w:rsidRPr="00ED38F3">
        <w:rPr>
          <w:lang w:val="uk-UA"/>
        </w:rPr>
        <w:t>навч</w:t>
      </w:r>
      <w:proofErr w:type="spellEnd"/>
      <w:r w:rsidRPr="00ED38F3">
        <w:rPr>
          <w:lang w:val="uk-UA"/>
        </w:rPr>
        <w:t xml:space="preserve">. </w:t>
      </w:r>
      <w:proofErr w:type="spellStart"/>
      <w:r w:rsidRPr="00ED38F3">
        <w:rPr>
          <w:lang w:val="uk-UA"/>
        </w:rPr>
        <w:t>посіб</w:t>
      </w:r>
      <w:proofErr w:type="spellEnd"/>
      <w:r w:rsidRPr="00ED38F3">
        <w:rPr>
          <w:lang w:val="uk-UA"/>
        </w:rPr>
        <w:t xml:space="preserve">. [для використання у </w:t>
      </w:r>
      <w:proofErr w:type="spellStart"/>
      <w:r w:rsidRPr="00ED38F3">
        <w:rPr>
          <w:lang w:val="uk-UA"/>
        </w:rPr>
        <w:t>навч</w:t>
      </w:r>
      <w:proofErr w:type="spellEnd"/>
      <w:r w:rsidRPr="00ED38F3">
        <w:rPr>
          <w:lang w:val="uk-UA"/>
        </w:rPr>
        <w:t>.-</w:t>
      </w:r>
      <w:proofErr w:type="spellStart"/>
      <w:r w:rsidRPr="00ED38F3">
        <w:rPr>
          <w:lang w:val="uk-UA"/>
        </w:rPr>
        <w:t>вихов</w:t>
      </w:r>
      <w:proofErr w:type="spellEnd"/>
      <w:r w:rsidRPr="00ED38F3">
        <w:rPr>
          <w:lang w:val="uk-UA"/>
        </w:rPr>
        <w:t xml:space="preserve">. процесі / В. М. </w:t>
      </w:r>
      <w:proofErr w:type="spellStart"/>
      <w:r w:rsidRPr="00ED38F3">
        <w:rPr>
          <w:lang w:val="uk-UA"/>
        </w:rPr>
        <w:t>Телелим</w:t>
      </w:r>
      <w:proofErr w:type="spellEnd"/>
      <w:r w:rsidRPr="00ED38F3">
        <w:rPr>
          <w:lang w:val="uk-UA"/>
        </w:rPr>
        <w:t xml:space="preserve"> та ін. ; за </w:t>
      </w:r>
      <w:proofErr w:type="spellStart"/>
      <w:r w:rsidRPr="00ED38F3">
        <w:rPr>
          <w:lang w:val="uk-UA"/>
        </w:rPr>
        <w:t>заг</w:t>
      </w:r>
      <w:proofErr w:type="spellEnd"/>
      <w:r w:rsidRPr="00ED38F3">
        <w:rPr>
          <w:lang w:val="uk-UA"/>
        </w:rPr>
        <w:t xml:space="preserve">. ред. М. В. Коваля] ; Нац. ун-т оборони України. </w:t>
      </w:r>
      <w:r>
        <w:rPr>
          <w:lang w:val="uk-UA"/>
        </w:rPr>
        <w:t>–</w:t>
      </w:r>
      <w:r w:rsidRPr="00ED38F3">
        <w:rPr>
          <w:lang w:val="uk-UA"/>
        </w:rPr>
        <w:t xml:space="preserve"> Київ : НУОУ, 2024. </w:t>
      </w:r>
      <w:r>
        <w:rPr>
          <w:lang w:val="uk-UA"/>
        </w:rPr>
        <w:t>–</w:t>
      </w:r>
      <w:r w:rsidRPr="00ED38F3">
        <w:rPr>
          <w:lang w:val="uk-UA"/>
        </w:rPr>
        <w:t xml:space="preserve"> 318 с.</w:t>
      </w:r>
      <w:r>
        <w:rPr>
          <w:lang w:val="uk-UA"/>
        </w:rPr>
        <w:t xml:space="preserve"> </w:t>
      </w:r>
      <w:r w:rsidRPr="009B24C8">
        <w:rPr>
          <w:b/>
          <w:bCs/>
          <w:i/>
          <w:iCs/>
          <w:lang w:val="uk-UA"/>
        </w:rPr>
        <w:t>Шифр зберігання в Бібліотеці:</w:t>
      </w:r>
      <w:r>
        <w:rPr>
          <w:lang w:val="uk-UA"/>
        </w:rPr>
        <w:t xml:space="preserve"> </w:t>
      </w:r>
      <w:r w:rsidRPr="009B24C8">
        <w:rPr>
          <w:b/>
          <w:bCs/>
          <w:i/>
          <w:iCs/>
          <w:lang w:val="uk-UA"/>
        </w:rPr>
        <w:t xml:space="preserve">А838577 </w:t>
      </w:r>
      <w:r w:rsidRPr="009B24C8">
        <w:rPr>
          <w:i/>
          <w:iCs/>
          <w:lang w:val="uk-UA"/>
        </w:rPr>
        <w:t>Розглянуто питання національної, воєнної, економічної, інформаційної безпеки держави, кібербезпеки та прогнозування розвитку безпекового середовища.</w:t>
      </w:r>
    </w:p>
    <w:p w14:paraId="065F5E80" w14:textId="603F112D" w:rsidR="00420E9D" w:rsidRPr="00D1665D" w:rsidRDefault="00420E9D" w:rsidP="00DC2A1E">
      <w:pPr>
        <w:pStyle w:val="a9"/>
        <w:numPr>
          <w:ilvl w:val="0"/>
          <w:numId w:val="2"/>
        </w:numPr>
        <w:ind w:left="0" w:firstLine="567"/>
        <w:rPr>
          <w:lang w:val="uk-UA"/>
        </w:rPr>
      </w:pPr>
      <w:proofErr w:type="spellStart"/>
      <w:r w:rsidRPr="000E0AE3">
        <w:rPr>
          <w:b/>
          <w:bCs/>
          <w:lang w:val="uk-UA"/>
        </w:rPr>
        <w:t>Носальська</w:t>
      </w:r>
      <w:proofErr w:type="spellEnd"/>
      <w:r w:rsidRPr="000E0AE3">
        <w:rPr>
          <w:b/>
          <w:bCs/>
          <w:lang w:val="uk-UA"/>
        </w:rPr>
        <w:t xml:space="preserve"> І. Системна робота: очікувані наслідки від знищення логістики РФ</w:t>
      </w:r>
      <w:r>
        <w:rPr>
          <w:b/>
          <w:bCs/>
          <w:lang w:val="uk-UA"/>
        </w:rPr>
        <w:t xml:space="preserve"> </w:t>
      </w:r>
      <w:r w:rsidRPr="000E0AE3">
        <w:rPr>
          <w:lang w:val="uk-UA"/>
        </w:rPr>
        <w:t xml:space="preserve">[Електронний ресурс] / Ірина </w:t>
      </w:r>
      <w:proofErr w:type="spellStart"/>
      <w:r w:rsidRPr="000E0AE3">
        <w:rPr>
          <w:lang w:val="uk-UA"/>
        </w:rPr>
        <w:t>Носальська</w:t>
      </w:r>
      <w:proofErr w:type="spellEnd"/>
      <w:r w:rsidRPr="000E0AE3">
        <w:rPr>
          <w:lang w:val="uk-UA"/>
        </w:rPr>
        <w:t xml:space="preserve"> // Korrespondent.net : [</w:t>
      </w:r>
      <w:proofErr w:type="spellStart"/>
      <w:r w:rsidRPr="000E0AE3">
        <w:rPr>
          <w:lang w:val="uk-UA"/>
        </w:rPr>
        <w:t>вебсайт</w:t>
      </w:r>
      <w:proofErr w:type="spellEnd"/>
      <w:r w:rsidRPr="000E0AE3">
        <w:rPr>
          <w:lang w:val="uk-UA"/>
        </w:rPr>
        <w:t xml:space="preserve">]. – 2025. – 31 лип. </w:t>
      </w:r>
      <w:r>
        <w:rPr>
          <w:lang w:val="uk-UA"/>
        </w:rPr>
        <w:t>–</w:t>
      </w:r>
      <w:r w:rsidRPr="000E0AE3">
        <w:rPr>
          <w:lang w:val="uk-UA"/>
        </w:rPr>
        <w:t xml:space="preserve"> Електрон. дані.</w:t>
      </w:r>
      <w:r>
        <w:rPr>
          <w:lang w:val="uk-UA"/>
        </w:rPr>
        <w:t xml:space="preserve"> </w:t>
      </w:r>
      <w:r w:rsidRPr="000E0AE3">
        <w:rPr>
          <w:i/>
          <w:iCs/>
          <w:lang w:val="uk-UA"/>
        </w:rPr>
        <w:t xml:space="preserve">Йдеться про масштабну атаку хакерів із угруповань </w:t>
      </w:r>
      <w:r>
        <w:rPr>
          <w:i/>
          <w:iCs/>
          <w:lang w:val="uk-UA"/>
        </w:rPr>
        <w:t>«</w:t>
      </w:r>
      <w:proofErr w:type="spellStart"/>
      <w:r w:rsidRPr="000E0AE3">
        <w:rPr>
          <w:i/>
          <w:iCs/>
          <w:lang w:val="uk-UA"/>
        </w:rPr>
        <w:t>Silent</w:t>
      </w:r>
      <w:proofErr w:type="spellEnd"/>
      <w:r w:rsidRPr="000E0AE3">
        <w:rPr>
          <w:i/>
          <w:iCs/>
          <w:lang w:val="uk-UA"/>
        </w:rPr>
        <w:t xml:space="preserve"> </w:t>
      </w:r>
      <w:proofErr w:type="spellStart"/>
      <w:r w:rsidRPr="000E0AE3">
        <w:rPr>
          <w:i/>
          <w:iCs/>
          <w:lang w:val="uk-UA"/>
        </w:rPr>
        <w:t>Crow</w:t>
      </w:r>
      <w:proofErr w:type="spellEnd"/>
      <w:r>
        <w:rPr>
          <w:i/>
          <w:iCs/>
          <w:lang w:val="uk-UA"/>
        </w:rPr>
        <w:t>»</w:t>
      </w:r>
      <w:r w:rsidRPr="000E0AE3">
        <w:rPr>
          <w:i/>
          <w:iCs/>
          <w:lang w:val="uk-UA"/>
        </w:rPr>
        <w:t xml:space="preserve"> і </w:t>
      </w:r>
      <w:r>
        <w:rPr>
          <w:i/>
          <w:iCs/>
          <w:lang w:val="uk-UA"/>
        </w:rPr>
        <w:t>«</w:t>
      </w:r>
      <w:proofErr w:type="spellStart"/>
      <w:r w:rsidRPr="000E0AE3">
        <w:rPr>
          <w:i/>
          <w:iCs/>
          <w:lang w:val="uk-UA"/>
        </w:rPr>
        <w:t>Кіберпартизани</w:t>
      </w:r>
      <w:proofErr w:type="spellEnd"/>
      <w:r w:rsidRPr="000E0AE3">
        <w:rPr>
          <w:i/>
          <w:iCs/>
          <w:lang w:val="uk-UA"/>
        </w:rPr>
        <w:t xml:space="preserve"> BY</w:t>
      </w:r>
      <w:r>
        <w:rPr>
          <w:i/>
          <w:iCs/>
          <w:lang w:val="uk-UA"/>
        </w:rPr>
        <w:t>»</w:t>
      </w:r>
      <w:r w:rsidRPr="000E0AE3">
        <w:rPr>
          <w:i/>
          <w:iCs/>
          <w:lang w:val="uk-UA"/>
        </w:rPr>
        <w:t xml:space="preserve"> на російський </w:t>
      </w:r>
      <w:r>
        <w:rPr>
          <w:i/>
          <w:iCs/>
          <w:lang w:val="uk-UA"/>
        </w:rPr>
        <w:t>«</w:t>
      </w:r>
      <w:r w:rsidRPr="000E0AE3">
        <w:rPr>
          <w:i/>
          <w:iCs/>
          <w:lang w:val="uk-UA"/>
        </w:rPr>
        <w:t>Аерофлот</w:t>
      </w:r>
      <w:r>
        <w:rPr>
          <w:i/>
          <w:iCs/>
          <w:lang w:val="uk-UA"/>
        </w:rPr>
        <w:t>»</w:t>
      </w:r>
      <w:r w:rsidRPr="000E0AE3">
        <w:rPr>
          <w:i/>
          <w:iCs/>
          <w:lang w:val="uk-UA"/>
        </w:rPr>
        <w:t xml:space="preserve">, унаслідок якої відбулось повне знищення його </w:t>
      </w:r>
      <w:r w:rsidR="00034AEE">
        <w:rPr>
          <w:i/>
          <w:iCs/>
          <w:lang w:val="uk-UA"/>
        </w:rPr>
        <w:br/>
      </w:r>
      <w:r w:rsidRPr="000E0AE3">
        <w:rPr>
          <w:i/>
          <w:iCs/>
          <w:lang w:val="uk-UA"/>
        </w:rPr>
        <w:t xml:space="preserve">IT-інфраструктури. Наголошено, що завдані РФ збитки від цієї кібератаки є стратегічним, а відновлення роботи компанії вимагатиме десятки мільйонів </w:t>
      </w:r>
      <w:r w:rsidRPr="000E0AE3">
        <w:rPr>
          <w:i/>
          <w:iCs/>
          <w:lang w:val="uk-UA"/>
        </w:rPr>
        <w:lastRenderedPageBreak/>
        <w:t xml:space="preserve">доларів. За словами експертів, провал і колапс </w:t>
      </w:r>
      <w:r>
        <w:rPr>
          <w:i/>
          <w:iCs/>
          <w:lang w:val="uk-UA"/>
        </w:rPr>
        <w:t>«</w:t>
      </w:r>
      <w:r w:rsidRPr="000E0AE3">
        <w:rPr>
          <w:i/>
          <w:iCs/>
          <w:lang w:val="uk-UA"/>
        </w:rPr>
        <w:t>Аерофлоту</w:t>
      </w:r>
      <w:r>
        <w:rPr>
          <w:i/>
          <w:iCs/>
          <w:lang w:val="uk-UA"/>
        </w:rPr>
        <w:t>»</w:t>
      </w:r>
      <w:r w:rsidRPr="000E0AE3">
        <w:rPr>
          <w:i/>
          <w:iCs/>
          <w:lang w:val="uk-UA"/>
        </w:rPr>
        <w:t xml:space="preserve"> означає провал і колапс всього авіасполучення у РФ, тому що це стрижнева, базова авіакомпанія країни-</w:t>
      </w:r>
      <w:proofErr w:type="spellStart"/>
      <w:r w:rsidRPr="000E0AE3">
        <w:rPr>
          <w:i/>
          <w:iCs/>
          <w:lang w:val="uk-UA"/>
        </w:rPr>
        <w:t>агресорки</w:t>
      </w:r>
      <w:proofErr w:type="spellEnd"/>
      <w:r w:rsidRPr="000E0AE3">
        <w:rPr>
          <w:i/>
          <w:iCs/>
          <w:lang w:val="uk-UA"/>
        </w:rPr>
        <w:t xml:space="preserve">: була зупинена не тільки її робота, але і багатьох аеропортів, котрі значною мірою підживлювалися </w:t>
      </w:r>
      <w:r>
        <w:rPr>
          <w:i/>
          <w:iCs/>
          <w:lang w:val="uk-UA"/>
        </w:rPr>
        <w:t>«</w:t>
      </w:r>
      <w:proofErr w:type="spellStart"/>
      <w:r w:rsidRPr="000E0AE3">
        <w:rPr>
          <w:i/>
          <w:iCs/>
          <w:lang w:val="uk-UA"/>
        </w:rPr>
        <w:t>айтішно</w:t>
      </w:r>
      <w:proofErr w:type="spellEnd"/>
      <w:r>
        <w:rPr>
          <w:i/>
          <w:iCs/>
          <w:lang w:val="uk-UA"/>
        </w:rPr>
        <w:t>»</w:t>
      </w:r>
      <w:r w:rsidRPr="000E0AE3">
        <w:rPr>
          <w:i/>
          <w:iCs/>
          <w:lang w:val="uk-UA"/>
        </w:rPr>
        <w:t xml:space="preserve"> від </w:t>
      </w:r>
      <w:r>
        <w:rPr>
          <w:i/>
          <w:iCs/>
          <w:lang w:val="uk-UA"/>
        </w:rPr>
        <w:t>«</w:t>
      </w:r>
      <w:r w:rsidRPr="000E0AE3">
        <w:rPr>
          <w:i/>
          <w:iCs/>
          <w:lang w:val="uk-UA"/>
        </w:rPr>
        <w:t>Аерофлоту</w:t>
      </w:r>
      <w:r>
        <w:rPr>
          <w:i/>
          <w:iCs/>
          <w:lang w:val="uk-UA"/>
        </w:rPr>
        <w:t>»</w:t>
      </w:r>
      <w:r w:rsidRPr="000E0AE3">
        <w:rPr>
          <w:i/>
          <w:iCs/>
          <w:lang w:val="uk-UA"/>
        </w:rPr>
        <w:t xml:space="preserve">. Акцентовано також на системних атаках українських </w:t>
      </w:r>
      <w:proofErr w:type="spellStart"/>
      <w:r w:rsidRPr="000E0AE3">
        <w:rPr>
          <w:i/>
          <w:iCs/>
          <w:lang w:val="uk-UA"/>
        </w:rPr>
        <w:t>безпілотників</w:t>
      </w:r>
      <w:proofErr w:type="spellEnd"/>
      <w:r w:rsidRPr="000E0AE3">
        <w:rPr>
          <w:i/>
          <w:iCs/>
          <w:lang w:val="uk-UA"/>
        </w:rPr>
        <w:t xml:space="preserve"> по російській залізниці, мета яких </w:t>
      </w:r>
      <w:r>
        <w:rPr>
          <w:i/>
          <w:iCs/>
          <w:lang w:val="uk-UA"/>
        </w:rPr>
        <w:t>–</w:t>
      </w:r>
      <w:r w:rsidRPr="000E0AE3">
        <w:rPr>
          <w:i/>
          <w:iCs/>
          <w:lang w:val="uk-UA"/>
        </w:rPr>
        <w:t xml:space="preserve"> уповільнити залізничний рух і вивести з ладу логістику РФ. І якщо раніше Сили оборони України активно атакували залізничні потяги в окупованій частини Запорізької області, то зараз регулярні удари БПЛА по залізницях перемістилися на південь РФ</w:t>
      </w:r>
      <w:r w:rsidRPr="000E0AE3">
        <w:rPr>
          <w:lang w:val="uk-UA"/>
        </w:rPr>
        <w:t>. Текст: </w:t>
      </w:r>
      <w:hyperlink r:id="rId16" w:tgtFrame="_blank" w:history="1">
        <w:r w:rsidRPr="000E0AE3">
          <w:rPr>
            <w:rStyle w:val="ae"/>
            <w:lang w:val="uk-UA"/>
          </w:rPr>
          <w:t>https://ua.korrespondent.net/articles/4803990-systemna-robota-ochikuvani-naslidky-vid-znyschennia-lohistyky-rf?_gl=1*1l6ivnh*_gcl_au*ODAzMjUxMzcxLjE3NDcyNTQ5NTA.*_ga*MTQ0ODc1MjAyMC4xNzIwNDY2NDU5*_ga_HCSJ3J3LKX*czE3NTM5ODI4ODgkbzgyMyRnMSR0MTc1Mzk4NDEwOSRqNjAkbDAkaDk4NTY1OTAwNQ</w:t>
        </w:r>
      </w:hyperlink>
    </w:p>
    <w:p w14:paraId="13B90FEC" w14:textId="77777777" w:rsidR="00420E9D" w:rsidRPr="00ED1ADE" w:rsidRDefault="00420E9D" w:rsidP="00DC2A1E">
      <w:pPr>
        <w:pStyle w:val="a9"/>
        <w:numPr>
          <w:ilvl w:val="0"/>
          <w:numId w:val="2"/>
        </w:numPr>
        <w:ind w:left="0" w:firstLine="567"/>
      </w:pPr>
      <w:r w:rsidRPr="001A5011">
        <w:rPr>
          <w:b/>
          <w:bCs/>
          <w:lang w:val="uk-UA"/>
        </w:rPr>
        <w:t>Поетапне впровадження моделі, заснованої на профілях безпеки, має на меті значно спростити адміністративні процедури</w:t>
      </w:r>
      <w:r>
        <w:rPr>
          <w:b/>
          <w:bCs/>
          <w:lang w:val="uk-UA"/>
        </w:rPr>
        <w:t xml:space="preserve"> </w:t>
      </w:r>
      <w:r w:rsidRPr="001A5011">
        <w:rPr>
          <w:lang w:val="uk-UA"/>
        </w:rPr>
        <w:t xml:space="preserve">[Електронний ресурс] / Прес-служба Апарату </w:t>
      </w:r>
      <w:proofErr w:type="spellStart"/>
      <w:r w:rsidRPr="001A5011">
        <w:rPr>
          <w:lang w:val="uk-UA"/>
        </w:rPr>
        <w:t>Верхов</w:t>
      </w:r>
      <w:proofErr w:type="spellEnd"/>
      <w:r w:rsidRPr="001A5011">
        <w:rPr>
          <w:lang w:val="uk-UA"/>
        </w:rPr>
        <w:t xml:space="preserve">. Ради України // Голос України. – 2025. – 12 лип. </w:t>
      </w:r>
      <w:r>
        <w:rPr>
          <w:lang w:val="uk-UA"/>
        </w:rPr>
        <w:t>(</w:t>
      </w:r>
      <w:r w:rsidRPr="001A5011">
        <w:rPr>
          <w:lang w:val="uk-UA"/>
        </w:rPr>
        <w:t>№ 388</w:t>
      </w:r>
      <w:r>
        <w:rPr>
          <w:lang w:val="uk-UA"/>
        </w:rPr>
        <w:t>)</w:t>
      </w:r>
      <w:r w:rsidRPr="001A5011">
        <w:rPr>
          <w:lang w:val="uk-UA"/>
        </w:rPr>
        <w:t xml:space="preserve">. – Електрон. дані. </w:t>
      </w:r>
      <w:r w:rsidRPr="001A5011">
        <w:rPr>
          <w:i/>
          <w:iCs/>
          <w:lang w:val="uk-UA"/>
        </w:rPr>
        <w:t xml:space="preserve">Як повідомили у Комітеті Верховної Ради України (ВР України) з питань цифрової трансформації, Державна служба спеціального зв’язку та захисту інформації України зробила черговий важливий крок на шляху реформування системи </w:t>
      </w:r>
      <w:proofErr w:type="spellStart"/>
      <w:r w:rsidRPr="001A5011">
        <w:rPr>
          <w:i/>
          <w:iCs/>
          <w:lang w:val="uk-UA"/>
        </w:rPr>
        <w:t>кіберзахисту</w:t>
      </w:r>
      <w:proofErr w:type="spellEnd"/>
      <w:r w:rsidRPr="001A5011">
        <w:rPr>
          <w:i/>
          <w:iCs/>
          <w:lang w:val="uk-UA"/>
        </w:rPr>
        <w:t xml:space="preserve">. Наказами адміністрації </w:t>
      </w:r>
      <w:proofErr w:type="spellStart"/>
      <w:r w:rsidRPr="001A5011">
        <w:rPr>
          <w:i/>
          <w:iCs/>
          <w:lang w:val="uk-UA"/>
        </w:rPr>
        <w:t>Держспецзв’язку</w:t>
      </w:r>
      <w:proofErr w:type="spellEnd"/>
      <w:r w:rsidRPr="001A5011">
        <w:rPr>
          <w:i/>
          <w:iCs/>
          <w:lang w:val="uk-UA"/>
        </w:rPr>
        <w:t xml:space="preserve"> затверджено базові профілі безпеки для інформаційних, електронних комунікаційних, інформаційно-комунікаційних і технологічних систем, де обробляється відкрита, конфіденційна, службова інформація. Зазначено, що документи встановлюють мінімальні вимоги з безпеки інформації та є фундаментальними елементами у переході від класичної моделі побудови комплексних систем захисту інформації (КСЗІ) до гнучкого та адаптивного підходу, що ґрунтується на профілях безпеки.</w:t>
      </w:r>
      <w:r>
        <w:rPr>
          <w:i/>
          <w:iCs/>
          <w:lang w:val="uk-UA"/>
        </w:rPr>
        <w:t xml:space="preserve"> </w:t>
      </w:r>
      <w:r w:rsidRPr="001A5011">
        <w:rPr>
          <w:lang w:val="uk-UA"/>
        </w:rPr>
        <w:t>Текст: </w:t>
      </w:r>
      <w:hyperlink r:id="rId17" w:tgtFrame="_blank" w:history="1">
        <w:r w:rsidRPr="001A5011">
          <w:rPr>
            <w:rStyle w:val="ae"/>
            <w:lang w:val="uk-UA"/>
          </w:rPr>
          <w:t>https://www.golos.com.ua/article/385151</w:t>
        </w:r>
      </w:hyperlink>
    </w:p>
    <w:p w14:paraId="3DA485C9" w14:textId="4F1261CC" w:rsidR="00420E9D" w:rsidRPr="00D1665D" w:rsidRDefault="00420E9D" w:rsidP="00DC2A1E">
      <w:pPr>
        <w:pStyle w:val="a9"/>
        <w:numPr>
          <w:ilvl w:val="0"/>
          <w:numId w:val="2"/>
        </w:numPr>
        <w:ind w:left="0" w:firstLine="567"/>
        <w:rPr>
          <w:lang w:val="uk-UA"/>
        </w:rPr>
      </w:pPr>
      <w:r w:rsidRPr="00717FB1">
        <w:rPr>
          <w:b/>
          <w:bCs/>
          <w:lang w:val="uk-UA"/>
        </w:rPr>
        <w:t xml:space="preserve">Прокопенко Н. М. Поняття та кримінально-правова характеристика торгівлі людьми у </w:t>
      </w:r>
      <w:proofErr w:type="spellStart"/>
      <w:r w:rsidRPr="00717FB1">
        <w:rPr>
          <w:b/>
          <w:bCs/>
          <w:lang w:val="uk-UA"/>
        </w:rPr>
        <w:t>кіберсфері</w:t>
      </w:r>
      <w:proofErr w:type="spellEnd"/>
      <w:r>
        <w:rPr>
          <w:lang w:val="uk-UA"/>
        </w:rPr>
        <w:t xml:space="preserve"> </w:t>
      </w:r>
      <w:r w:rsidRPr="00717FB1">
        <w:rPr>
          <w:lang w:val="uk-UA"/>
        </w:rPr>
        <w:t xml:space="preserve">[Електронний ресурс] / </w:t>
      </w:r>
      <w:r w:rsidRPr="00717FB1">
        <w:rPr>
          <w:lang w:val="uk-UA"/>
        </w:rPr>
        <w:lastRenderedPageBreak/>
        <w:t>Н.</w:t>
      </w:r>
      <w:r>
        <w:rPr>
          <w:lang w:val="uk-UA"/>
        </w:rPr>
        <w:t> </w:t>
      </w:r>
      <w:r w:rsidRPr="00717FB1">
        <w:rPr>
          <w:lang w:val="uk-UA"/>
        </w:rPr>
        <w:t xml:space="preserve">М.Прокопенко// Наук. </w:t>
      </w:r>
      <w:proofErr w:type="spellStart"/>
      <w:r w:rsidRPr="00717FB1">
        <w:rPr>
          <w:lang w:val="uk-UA"/>
        </w:rPr>
        <w:t>вісн</w:t>
      </w:r>
      <w:proofErr w:type="spellEnd"/>
      <w:r w:rsidRPr="00717FB1">
        <w:rPr>
          <w:lang w:val="uk-UA"/>
        </w:rPr>
        <w:t xml:space="preserve">. </w:t>
      </w:r>
      <w:proofErr w:type="spellStart"/>
      <w:r w:rsidRPr="00717FB1">
        <w:rPr>
          <w:lang w:val="uk-UA"/>
        </w:rPr>
        <w:t>публіч</w:t>
      </w:r>
      <w:proofErr w:type="spellEnd"/>
      <w:r w:rsidRPr="00717FB1">
        <w:rPr>
          <w:lang w:val="uk-UA"/>
        </w:rPr>
        <w:t>. та приват. права. – 2025. – № 1. – С. 161-167.</w:t>
      </w:r>
      <w:r>
        <w:rPr>
          <w:lang w:val="uk-UA"/>
        </w:rPr>
        <w:t xml:space="preserve"> </w:t>
      </w:r>
      <w:r w:rsidRPr="00717FB1">
        <w:rPr>
          <w:i/>
          <w:iCs/>
          <w:lang w:val="uk-UA"/>
        </w:rPr>
        <w:t xml:space="preserve">Проаналізовано поняття та </w:t>
      </w:r>
      <w:r w:rsidR="00034AEE">
        <w:rPr>
          <w:i/>
          <w:iCs/>
          <w:lang w:val="uk-UA"/>
        </w:rPr>
        <w:t>нада</w:t>
      </w:r>
      <w:r w:rsidRPr="00717FB1">
        <w:rPr>
          <w:i/>
          <w:iCs/>
          <w:lang w:val="uk-UA"/>
        </w:rPr>
        <w:t xml:space="preserve">но кримінально-правову характеристику торгівлі людьми в кіберпросторі з урахуванням сучасних тенденцій розвитку міжнародних стандартів, цифрового середовища та національного законодавства України. Окреслено основні форми цього злочину, які можуть виникати у зв’язку із цифровими технологіями (соціальні мережі, </w:t>
      </w:r>
      <w:proofErr w:type="spellStart"/>
      <w:r w:rsidRPr="00717FB1">
        <w:rPr>
          <w:i/>
          <w:iCs/>
          <w:lang w:val="uk-UA"/>
        </w:rPr>
        <w:t>даркнет</w:t>
      </w:r>
      <w:proofErr w:type="spellEnd"/>
      <w:r w:rsidRPr="00717FB1">
        <w:rPr>
          <w:i/>
          <w:iCs/>
          <w:lang w:val="uk-UA"/>
        </w:rPr>
        <w:t xml:space="preserve"> </w:t>
      </w:r>
      <w:r w:rsidR="00034AEE">
        <w:rPr>
          <w:i/>
          <w:iCs/>
          <w:lang w:val="uk-UA"/>
        </w:rPr>
        <w:t>і</w:t>
      </w:r>
      <w:r w:rsidRPr="00717FB1">
        <w:rPr>
          <w:i/>
          <w:iCs/>
          <w:lang w:val="uk-UA"/>
        </w:rPr>
        <w:t xml:space="preserve"> </w:t>
      </w:r>
      <w:proofErr w:type="spellStart"/>
      <w:r w:rsidRPr="00717FB1">
        <w:rPr>
          <w:i/>
          <w:iCs/>
          <w:lang w:val="uk-UA"/>
        </w:rPr>
        <w:t>криптовалюта</w:t>
      </w:r>
      <w:proofErr w:type="spellEnd"/>
      <w:r w:rsidRPr="00717FB1">
        <w:rPr>
          <w:i/>
          <w:iCs/>
          <w:lang w:val="uk-UA"/>
        </w:rPr>
        <w:t xml:space="preserve">), застосування яких ускладнює процес для виявлення та припинення таких злочинів. Особливу увагу приділено правовим аспектам боротьби з </w:t>
      </w:r>
      <w:proofErr w:type="spellStart"/>
      <w:r w:rsidRPr="00717FB1">
        <w:rPr>
          <w:i/>
          <w:iCs/>
          <w:lang w:val="uk-UA"/>
        </w:rPr>
        <w:t>кіберторгівлею</w:t>
      </w:r>
      <w:proofErr w:type="spellEnd"/>
      <w:r w:rsidRPr="00717FB1">
        <w:rPr>
          <w:i/>
          <w:iCs/>
          <w:lang w:val="uk-UA"/>
        </w:rPr>
        <w:t xml:space="preserve"> людьми, </w:t>
      </w:r>
      <w:r w:rsidR="00034AEE">
        <w:rPr>
          <w:i/>
          <w:iCs/>
          <w:lang w:val="uk-UA"/>
        </w:rPr>
        <w:t>акцентовано на</w:t>
      </w:r>
      <w:r w:rsidRPr="00717FB1">
        <w:rPr>
          <w:i/>
          <w:iCs/>
          <w:lang w:val="uk-UA"/>
        </w:rPr>
        <w:t xml:space="preserve"> кримінальн</w:t>
      </w:r>
      <w:r w:rsidR="00034AEE">
        <w:rPr>
          <w:i/>
          <w:iCs/>
          <w:lang w:val="uk-UA"/>
        </w:rPr>
        <w:t>ій</w:t>
      </w:r>
      <w:r w:rsidRPr="00717FB1">
        <w:rPr>
          <w:i/>
          <w:iCs/>
          <w:lang w:val="uk-UA"/>
        </w:rPr>
        <w:t xml:space="preserve"> відповідальн</w:t>
      </w:r>
      <w:r w:rsidR="00034AEE">
        <w:rPr>
          <w:i/>
          <w:iCs/>
          <w:lang w:val="uk-UA"/>
        </w:rPr>
        <w:t>ості</w:t>
      </w:r>
      <w:r w:rsidRPr="00717FB1">
        <w:rPr>
          <w:i/>
          <w:iCs/>
          <w:lang w:val="uk-UA"/>
        </w:rPr>
        <w:t xml:space="preserve"> за торгівлю людьми в Україні відповідно до Кримінального кодексу (КК України). Розглянуто міжнародно-правові механізми та конвенції, спрямовані на виявлення та боротьбу з торгівлею людьми. Надано пропозиції щодо посилення боротьби з означеним злочином, серед яких: вдосконалення законодавства; активізація міжнародного співробітництва; підготовка фахівців, здатних працювати у сфері кібербезпеки та кримінальної юстиції.</w:t>
      </w:r>
      <w:r>
        <w:rPr>
          <w:lang w:val="uk-UA"/>
        </w:rPr>
        <w:t xml:space="preserve"> </w:t>
      </w:r>
      <w:r w:rsidRPr="00717FB1">
        <w:rPr>
          <w:lang w:val="uk-UA"/>
        </w:rPr>
        <w:t>Текст: </w:t>
      </w:r>
      <w:hyperlink r:id="rId18" w:tgtFrame="_blank" w:history="1">
        <w:r w:rsidRPr="00717FB1">
          <w:rPr>
            <w:rStyle w:val="ae"/>
            <w:lang w:val="uk-UA"/>
          </w:rPr>
          <w:t>http://nvppp.in.ua/vip/2025/1/30.pdf</w:t>
        </w:r>
      </w:hyperlink>
    </w:p>
    <w:p w14:paraId="6BAD3A92" w14:textId="693FBCDE" w:rsidR="00420E9D" w:rsidRPr="004C2A77" w:rsidRDefault="00420E9D" w:rsidP="00DC2A1E">
      <w:pPr>
        <w:pStyle w:val="a9"/>
        <w:numPr>
          <w:ilvl w:val="0"/>
          <w:numId w:val="2"/>
        </w:numPr>
        <w:ind w:left="0" w:firstLine="567"/>
      </w:pPr>
      <w:proofErr w:type="spellStart"/>
      <w:r w:rsidRPr="004C2A77">
        <w:rPr>
          <w:b/>
          <w:bCs/>
          <w:lang w:val="uk-UA"/>
        </w:rPr>
        <w:t>Рогозіннікова</w:t>
      </w:r>
      <w:proofErr w:type="spellEnd"/>
      <w:r w:rsidRPr="004C2A77">
        <w:rPr>
          <w:b/>
          <w:bCs/>
          <w:lang w:val="uk-UA"/>
        </w:rPr>
        <w:t xml:space="preserve"> К. С. Роль Служби безпеки України у забезпеченні кібербезпеки держави в умовах воєнного стану </w:t>
      </w:r>
      <w:r w:rsidRPr="00913F7D">
        <w:rPr>
          <w:lang w:val="uk-UA"/>
        </w:rPr>
        <w:t>[Електронний ресурс] / К</w:t>
      </w:r>
      <w:r>
        <w:rPr>
          <w:lang w:val="uk-UA"/>
        </w:rPr>
        <w:t>. </w:t>
      </w:r>
      <w:r w:rsidRPr="00913F7D">
        <w:rPr>
          <w:lang w:val="uk-UA"/>
        </w:rPr>
        <w:t>С.</w:t>
      </w:r>
      <w:r>
        <w:rPr>
          <w:lang w:val="uk-UA"/>
        </w:rPr>
        <w:t> </w:t>
      </w:r>
      <w:proofErr w:type="spellStart"/>
      <w:r w:rsidRPr="00913F7D">
        <w:rPr>
          <w:lang w:val="uk-UA"/>
        </w:rPr>
        <w:t>Рогозіннікова</w:t>
      </w:r>
      <w:proofErr w:type="spellEnd"/>
      <w:r w:rsidRPr="00913F7D">
        <w:rPr>
          <w:lang w:val="uk-UA"/>
        </w:rPr>
        <w:t xml:space="preserve"> // Наук. </w:t>
      </w:r>
      <w:proofErr w:type="spellStart"/>
      <w:r w:rsidRPr="00913F7D">
        <w:rPr>
          <w:lang w:val="uk-UA"/>
        </w:rPr>
        <w:t>вісн</w:t>
      </w:r>
      <w:proofErr w:type="spellEnd"/>
      <w:r w:rsidRPr="00913F7D">
        <w:rPr>
          <w:lang w:val="uk-UA"/>
        </w:rPr>
        <w:t xml:space="preserve">. </w:t>
      </w:r>
      <w:proofErr w:type="spellStart"/>
      <w:r w:rsidRPr="00913F7D">
        <w:rPr>
          <w:lang w:val="uk-UA"/>
        </w:rPr>
        <w:t>публіч</w:t>
      </w:r>
      <w:proofErr w:type="spellEnd"/>
      <w:r w:rsidRPr="00913F7D">
        <w:rPr>
          <w:lang w:val="uk-UA"/>
        </w:rPr>
        <w:t xml:space="preserve">. та приват. права. – 2025. – </w:t>
      </w:r>
      <w:r w:rsidR="00C611FD">
        <w:rPr>
          <w:lang w:val="uk-UA"/>
        </w:rPr>
        <w:br/>
      </w:r>
      <w:r w:rsidRPr="00913F7D">
        <w:rPr>
          <w:lang w:val="uk-UA"/>
        </w:rPr>
        <w:t>№ 1. – С. 123-128.</w:t>
      </w:r>
      <w:r>
        <w:rPr>
          <w:lang w:val="uk-UA"/>
        </w:rPr>
        <w:t xml:space="preserve"> </w:t>
      </w:r>
      <w:r w:rsidR="00C611FD">
        <w:rPr>
          <w:i/>
          <w:iCs/>
          <w:lang w:val="uk-UA"/>
        </w:rPr>
        <w:t>Розглянуто</w:t>
      </w:r>
      <w:r w:rsidRPr="004C2A77">
        <w:rPr>
          <w:i/>
          <w:iCs/>
          <w:lang w:val="uk-UA"/>
        </w:rPr>
        <w:t xml:space="preserve"> діяльність СБУ у сфері забезпечення кібербезпеки України в умовах повномасштабної війни Росії проти України. </w:t>
      </w:r>
      <w:r w:rsidR="00C611FD">
        <w:rPr>
          <w:i/>
          <w:iCs/>
          <w:lang w:val="uk-UA"/>
        </w:rPr>
        <w:t>Проаналізовано</w:t>
      </w:r>
      <w:r w:rsidRPr="004C2A77">
        <w:rPr>
          <w:i/>
          <w:iCs/>
          <w:lang w:val="uk-UA"/>
        </w:rPr>
        <w:t xml:space="preserve"> нормативно-правові акти, якими забезпечується важливий функціонал СБУ та її підрозділів у галузі кібербезпеки. Виокремлено ключові аспекти, які необхідно удосконалити з урахуванням викликів сучасних </w:t>
      </w:r>
      <w:proofErr w:type="spellStart"/>
      <w:r w:rsidRPr="004C2A77">
        <w:rPr>
          <w:i/>
          <w:iCs/>
          <w:lang w:val="uk-UA"/>
        </w:rPr>
        <w:t>кіберзагроз</w:t>
      </w:r>
      <w:proofErr w:type="spellEnd"/>
      <w:r w:rsidRPr="004C2A77">
        <w:rPr>
          <w:i/>
          <w:iCs/>
          <w:lang w:val="uk-UA"/>
        </w:rPr>
        <w:t xml:space="preserve">. Наведено приклади реальної військової </w:t>
      </w:r>
      <w:proofErr w:type="spellStart"/>
      <w:r w:rsidRPr="004C2A77">
        <w:rPr>
          <w:i/>
          <w:iCs/>
          <w:lang w:val="uk-UA"/>
        </w:rPr>
        <w:t>кіберагресії</w:t>
      </w:r>
      <w:proofErr w:type="spellEnd"/>
      <w:r w:rsidRPr="004C2A77">
        <w:rPr>
          <w:i/>
          <w:iCs/>
          <w:lang w:val="uk-UA"/>
        </w:rPr>
        <w:t>, спрямованої проти України, та розглянут</w:t>
      </w:r>
      <w:r w:rsidR="00C611FD">
        <w:rPr>
          <w:i/>
          <w:iCs/>
          <w:lang w:val="uk-UA"/>
        </w:rPr>
        <w:t>о</w:t>
      </w:r>
      <w:r w:rsidRPr="004C2A77">
        <w:rPr>
          <w:i/>
          <w:iCs/>
          <w:lang w:val="uk-UA"/>
        </w:rPr>
        <w:t xml:space="preserve"> роль Департаменту контррозвідувального захисту інтересів держави у сфері інформаційної безпеки СБУ у запобіганні та нейтралізації таких загроз. Вказано на необхідність злагодженого функціонування європейської системи кібербезпеки та доцільність створення європейської </w:t>
      </w:r>
      <w:proofErr w:type="spellStart"/>
      <w:r w:rsidRPr="004C2A77">
        <w:rPr>
          <w:i/>
          <w:iCs/>
          <w:lang w:val="uk-UA"/>
        </w:rPr>
        <w:t>кіберкоаліції</w:t>
      </w:r>
      <w:proofErr w:type="spellEnd"/>
      <w:r w:rsidRPr="004C2A77">
        <w:rPr>
          <w:i/>
          <w:iCs/>
          <w:lang w:val="uk-UA"/>
        </w:rPr>
        <w:t xml:space="preserve"> як механізму колективного реагування на масштабні </w:t>
      </w:r>
      <w:proofErr w:type="spellStart"/>
      <w:r w:rsidRPr="004C2A77">
        <w:rPr>
          <w:i/>
          <w:iCs/>
          <w:lang w:val="uk-UA"/>
        </w:rPr>
        <w:t>кіберзагрози</w:t>
      </w:r>
      <w:proofErr w:type="spellEnd"/>
      <w:r w:rsidRPr="004C2A77">
        <w:rPr>
          <w:i/>
          <w:iCs/>
          <w:lang w:val="uk-UA"/>
        </w:rPr>
        <w:t xml:space="preserve">. Акцентовано на ролі СБУ як одного з ключових суб’єктів не лише </w:t>
      </w:r>
      <w:r w:rsidRPr="004C2A77">
        <w:rPr>
          <w:i/>
          <w:iCs/>
          <w:lang w:val="uk-UA"/>
        </w:rPr>
        <w:lastRenderedPageBreak/>
        <w:t xml:space="preserve">національної системи </w:t>
      </w:r>
      <w:proofErr w:type="spellStart"/>
      <w:r w:rsidRPr="004C2A77">
        <w:rPr>
          <w:i/>
          <w:iCs/>
          <w:lang w:val="uk-UA"/>
        </w:rPr>
        <w:t>кіберзахисту</w:t>
      </w:r>
      <w:proofErr w:type="spellEnd"/>
      <w:r w:rsidRPr="004C2A77">
        <w:rPr>
          <w:i/>
          <w:iCs/>
          <w:lang w:val="uk-UA"/>
        </w:rPr>
        <w:t>, а й загалом всієї національної безпеки.</w:t>
      </w:r>
      <w:r w:rsidRPr="00913F7D">
        <w:rPr>
          <w:lang w:val="uk-UA"/>
        </w:rPr>
        <w:t> Текст: </w:t>
      </w:r>
      <w:hyperlink r:id="rId19" w:tgtFrame="_blank" w:history="1">
        <w:r w:rsidRPr="00913F7D">
          <w:rPr>
            <w:rStyle w:val="ae"/>
            <w:lang w:val="uk-UA"/>
          </w:rPr>
          <w:t>http://www.nvppp.in.ua/vip/2025/1/24.pdf</w:t>
        </w:r>
      </w:hyperlink>
    </w:p>
    <w:p w14:paraId="6FACE8F9" w14:textId="77777777" w:rsidR="00420E9D" w:rsidRPr="00D1665D" w:rsidRDefault="00420E9D" w:rsidP="00DC2A1E">
      <w:pPr>
        <w:pStyle w:val="a9"/>
        <w:numPr>
          <w:ilvl w:val="0"/>
          <w:numId w:val="2"/>
        </w:numPr>
        <w:ind w:left="0" w:firstLine="567"/>
        <w:rPr>
          <w:lang w:val="uk-UA"/>
        </w:rPr>
      </w:pPr>
      <w:proofErr w:type="spellStart"/>
      <w:r w:rsidRPr="007248E6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>Синицін</w:t>
      </w:r>
      <w:proofErr w:type="spellEnd"/>
      <w:r w:rsidRPr="007248E6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 xml:space="preserve"> М. Три найнебезпечніші схеми </w:t>
      </w:r>
      <w:proofErr w:type="spellStart"/>
      <w:r w:rsidRPr="007248E6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>кібершахрайства</w:t>
      </w:r>
      <w:proofErr w:type="spellEnd"/>
      <w:r w:rsidRPr="007248E6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 xml:space="preserve"> в Україні: як обманюють і чи є засоби захисту</w:t>
      </w:r>
      <w:r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 </w:t>
      </w:r>
      <w:r w:rsidRPr="007248E6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[Електронний ресурс] / Микита </w:t>
      </w:r>
      <w:proofErr w:type="spellStart"/>
      <w:r w:rsidRPr="007248E6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Синицін</w:t>
      </w:r>
      <w:proofErr w:type="spellEnd"/>
      <w:r w:rsidRPr="007248E6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 // Fakty.ua : [</w:t>
      </w:r>
      <w:proofErr w:type="spellStart"/>
      <w:r w:rsidRPr="007248E6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вебсайт</w:t>
      </w:r>
      <w:proofErr w:type="spellEnd"/>
      <w:r w:rsidRPr="007248E6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]. – 2025. – 11 лип. </w:t>
      </w:r>
      <w:r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–</w:t>
      </w:r>
      <w:r w:rsidRPr="007248E6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 Електрон. дані.</w:t>
      </w:r>
      <w:r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 </w:t>
      </w:r>
      <w:r w:rsidRPr="007248E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Йдеться про те, що онлайн-шахрайство в Україні нарощує масштаби, тож українців навіть просять відключати 2G на своїх смартфонах. Однак онлайн-шахрайство виходить на новий рівень, при якому зростає кількість афер із використанням штучного інтелекту (ШІ) та QR-кодів. Так, у 2024 р. понад 83</w:t>
      </w:r>
      <w:r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</w:t>
      </w:r>
      <w:r w:rsidRPr="007248E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% усіх шахрайських операцій в Україні відбулося в Інтернеті, а середня сума однієї незаконної операції зросла на 51 % </w:t>
      </w:r>
      <w:r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–</w:t>
      </w:r>
      <w:r w:rsidRPr="007248E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до 4761 грн. Такі дані наводить Ганна </w:t>
      </w:r>
      <w:proofErr w:type="spellStart"/>
      <w:r w:rsidRPr="007248E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Довгальська</w:t>
      </w:r>
      <w:proofErr w:type="spellEnd"/>
      <w:r w:rsidRPr="007248E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, заступниця голови правління </w:t>
      </w:r>
      <w:r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«</w:t>
      </w:r>
      <w:r w:rsidRPr="007248E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Глобус Банку</w:t>
      </w:r>
      <w:r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»</w:t>
      </w:r>
      <w:r w:rsidRPr="007248E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. Серед усіх найпоширеніших шахрайських схем експерти виділяють три особливо небезпечні: цифровий </w:t>
      </w:r>
      <w:proofErr w:type="spellStart"/>
      <w:r w:rsidRPr="007248E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скімінг</w:t>
      </w:r>
      <w:proofErr w:type="spellEnd"/>
      <w:r w:rsidRPr="007248E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(при покупці в</w:t>
      </w:r>
      <w:r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</w:t>
      </w:r>
      <w:r w:rsidRPr="007248E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онлайн-магазині користувач вводить дані картки</w:t>
      </w:r>
      <w:r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 </w:t>
      </w:r>
      <w:r w:rsidRPr="007248E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на</w:t>
      </w:r>
      <w:r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</w:t>
      </w:r>
      <w:r w:rsidRPr="007248E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нібито звичайному сайті, але через прихований шкідливий код їх</w:t>
      </w:r>
      <w:r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</w:t>
      </w:r>
      <w:r w:rsidRPr="007248E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миттєво перехоплюють шахраї); </w:t>
      </w:r>
      <w:proofErr w:type="spellStart"/>
      <w:r w:rsidRPr="007248E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квішинг</w:t>
      </w:r>
      <w:proofErr w:type="spellEnd"/>
      <w:r w:rsidRPr="007248E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(шкідливі QR-коди, які ведуть на</w:t>
      </w:r>
      <w:r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</w:t>
      </w:r>
      <w:proofErr w:type="spellStart"/>
      <w:r w:rsidRPr="007248E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фейкові</w:t>
      </w:r>
      <w:proofErr w:type="spellEnd"/>
      <w:r w:rsidRPr="007248E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сайти, їх</w:t>
      </w:r>
      <w:r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</w:t>
      </w:r>
      <w:r w:rsidRPr="007248E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розміщують у</w:t>
      </w:r>
      <w:r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</w:t>
      </w:r>
      <w:r w:rsidRPr="007248E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громадських місцях, на</w:t>
      </w:r>
      <w:r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</w:t>
      </w:r>
      <w:r w:rsidRPr="007248E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афішах, банкоматах або надсилають у</w:t>
      </w:r>
      <w:r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</w:t>
      </w:r>
      <w:proofErr w:type="spellStart"/>
      <w:r w:rsidRPr="007248E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месенджерах</w:t>
      </w:r>
      <w:proofErr w:type="spellEnd"/>
      <w:r w:rsidRPr="007248E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); шахрайство зі</w:t>
      </w:r>
      <w:r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</w:t>
      </w:r>
      <w:r w:rsidRPr="007248E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штучним інтелектом (завдяки штучному інтелекту шахраї створюють </w:t>
      </w:r>
      <w:proofErr w:type="spellStart"/>
      <w:r w:rsidRPr="007248E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надпереконливі</w:t>
      </w:r>
      <w:proofErr w:type="spellEnd"/>
      <w:r w:rsidRPr="007248E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фальшиві голоси, електронні листи й</w:t>
      </w:r>
      <w:r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</w:t>
      </w:r>
      <w:r w:rsidRPr="007248E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навіть чат-боти). Зауважено, що навіть найкраща </w:t>
      </w:r>
      <w:proofErr w:type="spellStart"/>
      <w:r w:rsidRPr="007248E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кіберсистема</w:t>
      </w:r>
      <w:proofErr w:type="spellEnd"/>
      <w:r w:rsidRPr="007248E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не врятує, якщо користувач не дотримується базових правил безпеки.</w:t>
      </w:r>
      <w:r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 </w:t>
      </w:r>
      <w:r w:rsidRPr="007248E6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Текст: </w:t>
      </w:r>
      <w:hyperlink r:id="rId20" w:tgtFrame="_blank" w:history="1">
        <w:r w:rsidRPr="007248E6">
          <w:rPr>
            <w:rFonts w:eastAsia="Times New Roman" w:cstheme="minorHAnsi"/>
            <w:color w:val="1155CC"/>
            <w:szCs w:val="28"/>
            <w:u w:val="single"/>
            <w:shd w:val="clear" w:color="auto" w:fill="FFFFFF"/>
            <w:lang w:val="uk-UA" w:eastAsia="ii-CN"/>
          </w:rPr>
          <w:t>https://fakty.ua/456887-top-3-shemy-kibermoshennichestva-v-ukraine-kak-obmanyvayut-i-est-li-sposoby-zacshity</w:t>
        </w:r>
      </w:hyperlink>
    </w:p>
    <w:p w14:paraId="57729510" w14:textId="436D5619" w:rsidR="00420E9D" w:rsidRPr="00D1665D" w:rsidRDefault="00420E9D" w:rsidP="00DC2A1E">
      <w:pPr>
        <w:pStyle w:val="a9"/>
        <w:numPr>
          <w:ilvl w:val="0"/>
          <w:numId w:val="2"/>
        </w:numPr>
        <w:ind w:left="0" w:firstLine="567"/>
        <w:rPr>
          <w:lang w:val="uk-UA"/>
        </w:rPr>
      </w:pPr>
      <w:r w:rsidRPr="004C2A77">
        <w:rPr>
          <w:b/>
          <w:bCs/>
        </w:rPr>
        <w:t xml:space="preserve">Ткаченко В. В. </w:t>
      </w:r>
      <w:proofErr w:type="spellStart"/>
      <w:r w:rsidRPr="004C2A77">
        <w:rPr>
          <w:b/>
          <w:bCs/>
        </w:rPr>
        <w:t>Гібридні</w:t>
      </w:r>
      <w:proofErr w:type="spellEnd"/>
      <w:r w:rsidRPr="004C2A77">
        <w:rPr>
          <w:b/>
          <w:bCs/>
        </w:rPr>
        <w:t xml:space="preserve"> </w:t>
      </w:r>
      <w:proofErr w:type="spellStart"/>
      <w:r w:rsidRPr="004C2A77">
        <w:rPr>
          <w:b/>
          <w:bCs/>
        </w:rPr>
        <w:t>форми</w:t>
      </w:r>
      <w:proofErr w:type="spellEnd"/>
      <w:r w:rsidRPr="004C2A77">
        <w:rPr>
          <w:b/>
          <w:bCs/>
        </w:rPr>
        <w:t xml:space="preserve"> </w:t>
      </w:r>
      <w:proofErr w:type="spellStart"/>
      <w:r w:rsidRPr="004C2A77">
        <w:rPr>
          <w:b/>
          <w:bCs/>
        </w:rPr>
        <w:t>тероризму</w:t>
      </w:r>
      <w:proofErr w:type="spellEnd"/>
      <w:r w:rsidRPr="004C2A77">
        <w:rPr>
          <w:b/>
          <w:bCs/>
        </w:rPr>
        <w:t xml:space="preserve">: </w:t>
      </w:r>
      <w:proofErr w:type="spellStart"/>
      <w:r w:rsidRPr="004C2A77">
        <w:rPr>
          <w:b/>
          <w:bCs/>
        </w:rPr>
        <w:t>кримінологічний</w:t>
      </w:r>
      <w:proofErr w:type="spellEnd"/>
      <w:r w:rsidRPr="004C2A77">
        <w:rPr>
          <w:b/>
          <w:bCs/>
        </w:rPr>
        <w:t xml:space="preserve"> аспект</w:t>
      </w:r>
      <w:r>
        <w:rPr>
          <w:lang w:val="uk-UA"/>
        </w:rPr>
        <w:t xml:space="preserve"> </w:t>
      </w:r>
      <w:r w:rsidRPr="004C2A77">
        <w:t>[</w:t>
      </w:r>
      <w:proofErr w:type="spellStart"/>
      <w:r w:rsidRPr="004C2A77">
        <w:t>Електронний</w:t>
      </w:r>
      <w:proofErr w:type="spellEnd"/>
      <w:r w:rsidRPr="004C2A77">
        <w:t xml:space="preserve"> ресурс] / Валентина </w:t>
      </w:r>
      <w:proofErr w:type="spellStart"/>
      <w:r w:rsidRPr="004C2A77">
        <w:t>Василівна</w:t>
      </w:r>
      <w:proofErr w:type="spellEnd"/>
      <w:r w:rsidRPr="004C2A77">
        <w:t xml:space="preserve"> Ткаченко // Право.UA: </w:t>
      </w:r>
      <w:proofErr w:type="gramStart"/>
      <w:r w:rsidRPr="004C2A77">
        <w:t>наук.-</w:t>
      </w:r>
      <w:proofErr w:type="spellStart"/>
      <w:proofErr w:type="gramEnd"/>
      <w:r w:rsidRPr="004C2A77">
        <w:t>практ</w:t>
      </w:r>
      <w:proofErr w:type="spellEnd"/>
      <w:r w:rsidRPr="004C2A77">
        <w:t>. журн.– 2025. – № 2. – С. 93-99.</w:t>
      </w:r>
      <w:r>
        <w:rPr>
          <w:lang w:val="uk-UA"/>
        </w:rPr>
        <w:t xml:space="preserve"> </w:t>
      </w:r>
      <w:r w:rsidRPr="0091675A">
        <w:rPr>
          <w:i/>
          <w:iCs/>
          <w:lang w:val="uk-UA"/>
        </w:rPr>
        <w:t xml:space="preserve">Досліджено феномен гібридного тероризму, який є важливою складовою сучасних гібридних воєн, що поєднують традиційні методи ведення бойових дій із новітніми техніками, такими як інформаційні кампанії, кібернетичні атаки, економічний тиск </w:t>
      </w:r>
      <w:r w:rsidR="0091675A">
        <w:rPr>
          <w:i/>
          <w:iCs/>
          <w:lang w:val="uk-UA"/>
        </w:rPr>
        <w:t>і</w:t>
      </w:r>
      <w:r w:rsidRPr="0091675A">
        <w:rPr>
          <w:i/>
          <w:iCs/>
          <w:lang w:val="uk-UA"/>
        </w:rPr>
        <w:t xml:space="preserve"> терористичні акти. </w:t>
      </w:r>
      <w:proofErr w:type="spellStart"/>
      <w:r w:rsidRPr="004C2A77">
        <w:rPr>
          <w:i/>
          <w:iCs/>
        </w:rPr>
        <w:t>Вказано</w:t>
      </w:r>
      <w:proofErr w:type="spellEnd"/>
      <w:r w:rsidRPr="004C2A77">
        <w:rPr>
          <w:i/>
          <w:iCs/>
        </w:rPr>
        <w:t xml:space="preserve">, </w:t>
      </w:r>
      <w:proofErr w:type="spellStart"/>
      <w:r w:rsidRPr="004C2A77">
        <w:rPr>
          <w:i/>
          <w:iCs/>
        </w:rPr>
        <w:t>що</w:t>
      </w:r>
      <w:proofErr w:type="spellEnd"/>
      <w:r w:rsidRPr="004C2A77">
        <w:rPr>
          <w:i/>
          <w:iCs/>
        </w:rPr>
        <w:t xml:space="preserve"> </w:t>
      </w:r>
      <w:proofErr w:type="spellStart"/>
      <w:r w:rsidRPr="004C2A77">
        <w:rPr>
          <w:i/>
          <w:iCs/>
        </w:rPr>
        <w:t>гібридний</w:t>
      </w:r>
      <w:proofErr w:type="spellEnd"/>
      <w:r w:rsidRPr="004C2A77">
        <w:rPr>
          <w:i/>
          <w:iCs/>
        </w:rPr>
        <w:t xml:space="preserve"> </w:t>
      </w:r>
      <w:proofErr w:type="spellStart"/>
      <w:r w:rsidRPr="004C2A77">
        <w:rPr>
          <w:i/>
          <w:iCs/>
        </w:rPr>
        <w:t>тероризм</w:t>
      </w:r>
      <w:proofErr w:type="spellEnd"/>
      <w:r w:rsidRPr="004C2A77">
        <w:rPr>
          <w:i/>
          <w:iCs/>
        </w:rPr>
        <w:t xml:space="preserve"> </w:t>
      </w:r>
      <w:proofErr w:type="spellStart"/>
      <w:r w:rsidRPr="004C2A77">
        <w:rPr>
          <w:i/>
          <w:iCs/>
        </w:rPr>
        <w:t>спрямований</w:t>
      </w:r>
      <w:proofErr w:type="spellEnd"/>
      <w:r w:rsidRPr="004C2A77">
        <w:rPr>
          <w:i/>
          <w:iCs/>
        </w:rPr>
        <w:t xml:space="preserve"> на </w:t>
      </w:r>
      <w:proofErr w:type="spellStart"/>
      <w:r w:rsidRPr="004C2A77">
        <w:rPr>
          <w:i/>
          <w:iCs/>
        </w:rPr>
        <w:t>дестабілізацію</w:t>
      </w:r>
      <w:proofErr w:type="spellEnd"/>
      <w:r w:rsidRPr="004C2A77">
        <w:rPr>
          <w:i/>
          <w:iCs/>
        </w:rPr>
        <w:t xml:space="preserve"> </w:t>
      </w:r>
      <w:proofErr w:type="spellStart"/>
      <w:r w:rsidRPr="004C2A77">
        <w:rPr>
          <w:i/>
          <w:iCs/>
        </w:rPr>
        <w:t>державних</w:t>
      </w:r>
      <w:proofErr w:type="spellEnd"/>
      <w:r w:rsidRPr="004C2A77">
        <w:rPr>
          <w:i/>
          <w:iCs/>
        </w:rPr>
        <w:t xml:space="preserve"> </w:t>
      </w:r>
      <w:proofErr w:type="spellStart"/>
      <w:r w:rsidRPr="004C2A77">
        <w:rPr>
          <w:i/>
          <w:iCs/>
        </w:rPr>
        <w:t>інститутів</w:t>
      </w:r>
      <w:proofErr w:type="spellEnd"/>
      <w:r w:rsidRPr="004C2A77">
        <w:rPr>
          <w:i/>
          <w:iCs/>
        </w:rPr>
        <w:t xml:space="preserve">, </w:t>
      </w:r>
      <w:proofErr w:type="spellStart"/>
      <w:r w:rsidRPr="004C2A77">
        <w:rPr>
          <w:i/>
          <w:iCs/>
        </w:rPr>
        <w:t>підрив</w:t>
      </w:r>
      <w:proofErr w:type="spellEnd"/>
      <w:r w:rsidRPr="004C2A77">
        <w:rPr>
          <w:i/>
          <w:iCs/>
        </w:rPr>
        <w:t xml:space="preserve"> </w:t>
      </w:r>
      <w:proofErr w:type="spellStart"/>
      <w:r w:rsidRPr="004C2A77">
        <w:rPr>
          <w:i/>
          <w:iCs/>
        </w:rPr>
        <w:t>політичних</w:t>
      </w:r>
      <w:proofErr w:type="spellEnd"/>
      <w:r w:rsidRPr="004C2A77">
        <w:rPr>
          <w:i/>
          <w:iCs/>
        </w:rPr>
        <w:t xml:space="preserve"> та </w:t>
      </w:r>
      <w:proofErr w:type="spellStart"/>
      <w:r w:rsidRPr="004C2A77">
        <w:rPr>
          <w:i/>
          <w:iCs/>
        </w:rPr>
        <w:t>економічних</w:t>
      </w:r>
      <w:proofErr w:type="spellEnd"/>
      <w:r w:rsidRPr="004C2A77">
        <w:rPr>
          <w:i/>
          <w:iCs/>
        </w:rPr>
        <w:t xml:space="preserve"> </w:t>
      </w:r>
      <w:r w:rsidRPr="004C2A77">
        <w:rPr>
          <w:i/>
          <w:iCs/>
        </w:rPr>
        <w:lastRenderedPageBreak/>
        <w:t xml:space="preserve">систем, а </w:t>
      </w:r>
      <w:proofErr w:type="spellStart"/>
      <w:r w:rsidRPr="004C2A77">
        <w:rPr>
          <w:i/>
          <w:iCs/>
        </w:rPr>
        <w:t>також</w:t>
      </w:r>
      <w:proofErr w:type="spellEnd"/>
      <w:r w:rsidRPr="004C2A77">
        <w:rPr>
          <w:i/>
          <w:iCs/>
        </w:rPr>
        <w:t xml:space="preserve"> на </w:t>
      </w:r>
      <w:proofErr w:type="spellStart"/>
      <w:r w:rsidRPr="004C2A77">
        <w:rPr>
          <w:i/>
          <w:iCs/>
        </w:rPr>
        <w:t>ослаблення</w:t>
      </w:r>
      <w:proofErr w:type="spellEnd"/>
      <w:r w:rsidRPr="004C2A77">
        <w:rPr>
          <w:i/>
          <w:iCs/>
        </w:rPr>
        <w:t xml:space="preserve"> морального духу </w:t>
      </w:r>
      <w:proofErr w:type="spellStart"/>
      <w:r w:rsidRPr="004C2A77">
        <w:rPr>
          <w:i/>
          <w:iCs/>
        </w:rPr>
        <w:t>населення</w:t>
      </w:r>
      <w:proofErr w:type="spellEnd"/>
      <w:r w:rsidRPr="004C2A77">
        <w:rPr>
          <w:i/>
          <w:iCs/>
        </w:rPr>
        <w:t xml:space="preserve">. </w:t>
      </w:r>
      <w:proofErr w:type="spellStart"/>
      <w:r w:rsidRPr="004C2A77">
        <w:rPr>
          <w:i/>
          <w:iCs/>
        </w:rPr>
        <w:t>Окреслено</w:t>
      </w:r>
      <w:proofErr w:type="spellEnd"/>
      <w:r w:rsidRPr="004C2A77">
        <w:rPr>
          <w:i/>
          <w:iCs/>
        </w:rPr>
        <w:t xml:space="preserve"> </w:t>
      </w:r>
      <w:proofErr w:type="spellStart"/>
      <w:r w:rsidRPr="004C2A77">
        <w:rPr>
          <w:i/>
          <w:iCs/>
        </w:rPr>
        <w:t>основні</w:t>
      </w:r>
      <w:proofErr w:type="spellEnd"/>
      <w:r w:rsidRPr="004C2A77">
        <w:rPr>
          <w:i/>
          <w:iCs/>
        </w:rPr>
        <w:t xml:space="preserve"> </w:t>
      </w:r>
      <w:proofErr w:type="spellStart"/>
      <w:r w:rsidRPr="004C2A77">
        <w:rPr>
          <w:i/>
          <w:iCs/>
        </w:rPr>
        <w:t>форми</w:t>
      </w:r>
      <w:proofErr w:type="spellEnd"/>
      <w:r w:rsidRPr="004C2A77">
        <w:rPr>
          <w:i/>
          <w:iCs/>
        </w:rPr>
        <w:t xml:space="preserve"> </w:t>
      </w:r>
      <w:proofErr w:type="spellStart"/>
      <w:r w:rsidRPr="004C2A77">
        <w:rPr>
          <w:i/>
          <w:iCs/>
        </w:rPr>
        <w:t>гібридного</w:t>
      </w:r>
      <w:proofErr w:type="spellEnd"/>
      <w:r w:rsidRPr="004C2A77">
        <w:rPr>
          <w:i/>
          <w:iCs/>
        </w:rPr>
        <w:t xml:space="preserve"> </w:t>
      </w:r>
      <w:proofErr w:type="spellStart"/>
      <w:r w:rsidRPr="004C2A77">
        <w:rPr>
          <w:i/>
          <w:iCs/>
        </w:rPr>
        <w:t>тероризму</w:t>
      </w:r>
      <w:proofErr w:type="spellEnd"/>
      <w:r w:rsidRPr="004C2A77">
        <w:rPr>
          <w:i/>
          <w:iCs/>
        </w:rPr>
        <w:t xml:space="preserve">, </w:t>
      </w:r>
      <w:proofErr w:type="spellStart"/>
      <w:r w:rsidRPr="004C2A77">
        <w:rPr>
          <w:i/>
          <w:iCs/>
        </w:rPr>
        <w:t>розкрито</w:t>
      </w:r>
      <w:proofErr w:type="spellEnd"/>
      <w:r w:rsidRPr="004C2A77">
        <w:rPr>
          <w:i/>
          <w:iCs/>
        </w:rPr>
        <w:t xml:space="preserve"> суть </w:t>
      </w:r>
      <w:proofErr w:type="spellStart"/>
      <w:r w:rsidRPr="004C2A77">
        <w:rPr>
          <w:i/>
          <w:iCs/>
        </w:rPr>
        <w:t>інформаційного</w:t>
      </w:r>
      <w:proofErr w:type="spellEnd"/>
      <w:r w:rsidRPr="004C2A77">
        <w:rPr>
          <w:i/>
          <w:iCs/>
        </w:rPr>
        <w:t xml:space="preserve"> </w:t>
      </w:r>
      <w:proofErr w:type="spellStart"/>
      <w:r w:rsidRPr="004C2A77">
        <w:rPr>
          <w:i/>
          <w:iCs/>
        </w:rPr>
        <w:t>тероризму</w:t>
      </w:r>
      <w:proofErr w:type="spellEnd"/>
      <w:r w:rsidRPr="004C2A77">
        <w:rPr>
          <w:i/>
          <w:iCs/>
        </w:rPr>
        <w:t xml:space="preserve">, </w:t>
      </w:r>
      <w:proofErr w:type="spellStart"/>
      <w:r w:rsidRPr="004C2A77">
        <w:rPr>
          <w:i/>
          <w:iCs/>
        </w:rPr>
        <w:t>який</w:t>
      </w:r>
      <w:proofErr w:type="spellEnd"/>
      <w:r w:rsidRPr="004C2A77">
        <w:rPr>
          <w:i/>
          <w:iCs/>
        </w:rPr>
        <w:t xml:space="preserve"> </w:t>
      </w:r>
      <w:proofErr w:type="spellStart"/>
      <w:r w:rsidRPr="004C2A77">
        <w:rPr>
          <w:i/>
          <w:iCs/>
        </w:rPr>
        <w:t>включає</w:t>
      </w:r>
      <w:proofErr w:type="spellEnd"/>
      <w:r w:rsidRPr="004C2A77">
        <w:rPr>
          <w:i/>
          <w:iCs/>
        </w:rPr>
        <w:t xml:space="preserve"> </w:t>
      </w:r>
      <w:proofErr w:type="spellStart"/>
      <w:r w:rsidRPr="004C2A77">
        <w:rPr>
          <w:i/>
          <w:iCs/>
        </w:rPr>
        <w:t>медіатероризм</w:t>
      </w:r>
      <w:proofErr w:type="spellEnd"/>
      <w:r w:rsidRPr="004C2A77">
        <w:rPr>
          <w:i/>
          <w:iCs/>
        </w:rPr>
        <w:t xml:space="preserve"> і </w:t>
      </w:r>
      <w:proofErr w:type="spellStart"/>
      <w:r w:rsidRPr="004C2A77">
        <w:rPr>
          <w:i/>
          <w:iCs/>
        </w:rPr>
        <w:t>кібертероризм</w:t>
      </w:r>
      <w:proofErr w:type="spellEnd"/>
      <w:r w:rsidRPr="004C2A77">
        <w:rPr>
          <w:i/>
          <w:iCs/>
        </w:rPr>
        <w:t xml:space="preserve">. </w:t>
      </w:r>
      <w:proofErr w:type="spellStart"/>
      <w:r w:rsidRPr="004C2A77">
        <w:rPr>
          <w:i/>
          <w:iCs/>
        </w:rPr>
        <w:t>Наголошено</w:t>
      </w:r>
      <w:proofErr w:type="spellEnd"/>
      <w:r w:rsidRPr="004C2A77">
        <w:rPr>
          <w:i/>
          <w:iCs/>
        </w:rPr>
        <w:t xml:space="preserve"> на </w:t>
      </w:r>
      <w:proofErr w:type="spellStart"/>
      <w:r w:rsidRPr="004C2A77">
        <w:rPr>
          <w:i/>
          <w:iCs/>
        </w:rPr>
        <w:t>важливості</w:t>
      </w:r>
      <w:proofErr w:type="spellEnd"/>
      <w:r w:rsidRPr="004C2A77">
        <w:rPr>
          <w:i/>
          <w:iCs/>
        </w:rPr>
        <w:t xml:space="preserve"> </w:t>
      </w:r>
      <w:proofErr w:type="spellStart"/>
      <w:r w:rsidRPr="004C2A77">
        <w:rPr>
          <w:i/>
          <w:iCs/>
        </w:rPr>
        <w:t>розуміння</w:t>
      </w:r>
      <w:proofErr w:type="spellEnd"/>
      <w:r w:rsidRPr="004C2A77">
        <w:rPr>
          <w:i/>
          <w:iCs/>
        </w:rPr>
        <w:t xml:space="preserve"> </w:t>
      </w:r>
      <w:proofErr w:type="spellStart"/>
      <w:r w:rsidRPr="004C2A77">
        <w:rPr>
          <w:i/>
          <w:iCs/>
        </w:rPr>
        <w:t>психологічних</w:t>
      </w:r>
      <w:proofErr w:type="spellEnd"/>
      <w:r w:rsidRPr="004C2A77">
        <w:rPr>
          <w:i/>
          <w:iCs/>
        </w:rPr>
        <w:t xml:space="preserve"> і </w:t>
      </w:r>
      <w:proofErr w:type="spellStart"/>
      <w:r w:rsidRPr="004C2A77">
        <w:rPr>
          <w:i/>
          <w:iCs/>
        </w:rPr>
        <w:t>соціальних</w:t>
      </w:r>
      <w:proofErr w:type="spellEnd"/>
      <w:r w:rsidRPr="004C2A77">
        <w:rPr>
          <w:i/>
          <w:iCs/>
        </w:rPr>
        <w:t xml:space="preserve"> </w:t>
      </w:r>
      <w:proofErr w:type="spellStart"/>
      <w:r w:rsidRPr="004C2A77">
        <w:rPr>
          <w:i/>
          <w:iCs/>
        </w:rPr>
        <w:t>факторів</w:t>
      </w:r>
      <w:proofErr w:type="spellEnd"/>
      <w:r w:rsidRPr="004C2A77">
        <w:rPr>
          <w:i/>
          <w:iCs/>
        </w:rPr>
        <w:t xml:space="preserve">, </w:t>
      </w:r>
      <w:proofErr w:type="spellStart"/>
      <w:r w:rsidRPr="004C2A77">
        <w:rPr>
          <w:i/>
          <w:iCs/>
        </w:rPr>
        <w:t>що</w:t>
      </w:r>
      <w:proofErr w:type="spellEnd"/>
      <w:r w:rsidRPr="004C2A77">
        <w:rPr>
          <w:i/>
          <w:iCs/>
        </w:rPr>
        <w:t xml:space="preserve"> </w:t>
      </w:r>
      <w:proofErr w:type="spellStart"/>
      <w:r w:rsidRPr="004C2A77">
        <w:rPr>
          <w:i/>
          <w:iCs/>
        </w:rPr>
        <w:t>сприяють</w:t>
      </w:r>
      <w:proofErr w:type="spellEnd"/>
      <w:r w:rsidRPr="004C2A77">
        <w:rPr>
          <w:i/>
          <w:iCs/>
        </w:rPr>
        <w:t xml:space="preserve"> </w:t>
      </w:r>
      <w:proofErr w:type="spellStart"/>
      <w:r w:rsidRPr="004C2A77">
        <w:rPr>
          <w:i/>
          <w:iCs/>
        </w:rPr>
        <w:t>радикалізації</w:t>
      </w:r>
      <w:proofErr w:type="spellEnd"/>
      <w:r w:rsidRPr="004C2A77">
        <w:rPr>
          <w:i/>
          <w:iCs/>
        </w:rPr>
        <w:t xml:space="preserve"> </w:t>
      </w:r>
      <w:proofErr w:type="spellStart"/>
      <w:r w:rsidRPr="004C2A77">
        <w:rPr>
          <w:i/>
          <w:iCs/>
        </w:rPr>
        <w:t>осіб</w:t>
      </w:r>
      <w:proofErr w:type="spellEnd"/>
      <w:r w:rsidRPr="004C2A77">
        <w:rPr>
          <w:i/>
          <w:iCs/>
        </w:rPr>
        <w:t xml:space="preserve">, </w:t>
      </w:r>
      <w:proofErr w:type="spellStart"/>
      <w:r w:rsidRPr="004C2A77">
        <w:rPr>
          <w:i/>
          <w:iCs/>
        </w:rPr>
        <w:t>які</w:t>
      </w:r>
      <w:proofErr w:type="spellEnd"/>
      <w:r w:rsidRPr="004C2A77">
        <w:rPr>
          <w:i/>
          <w:iCs/>
        </w:rPr>
        <w:t xml:space="preserve"> </w:t>
      </w:r>
      <w:proofErr w:type="spellStart"/>
      <w:r w:rsidRPr="004C2A77">
        <w:rPr>
          <w:i/>
          <w:iCs/>
        </w:rPr>
        <w:t>приєднуються</w:t>
      </w:r>
      <w:proofErr w:type="spellEnd"/>
      <w:r w:rsidRPr="004C2A77">
        <w:rPr>
          <w:i/>
          <w:iCs/>
        </w:rPr>
        <w:t xml:space="preserve"> до </w:t>
      </w:r>
      <w:proofErr w:type="spellStart"/>
      <w:r w:rsidRPr="004C2A77">
        <w:rPr>
          <w:i/>
          <w:iCs/>
        </w:rPr>
        <w:t>терористичних</w:t>
      </w:r>
      <w:proofErr w:type="spellEnd"/>
      <w:r w:rsidRPr="004C2A77">
        <w:rPr>
          <w:i/>
          <w:iCs/>
        </w:rPr>
        <w:t xml:space="preserve"> </w:t>
      </w:r>
      <w:proofErr w:type="spellStart"/>
      <w:r w:rsidRPr="004C2A77">
        <w:rPr>
          <w:i/>
          <w:iCs/>
        </w:rPr>
        <w:t>угруповань</w:t>
      </w:r>
      <w:proofErr w:type="spellEnd"/>
      <w:r w:rsidRPr="004C2A77">
        <w:rPr>
          <w:i/>
          <w:iCs/>
        </w:rPr>
        <w:t xml:space="preserve">, </w:t>
      </w:r>
      <w:proofErr w:type="spellStart"/>
      <w:r w:rsidRPr="004C2A77">
        <w:rPr>
          <w:i/>
          <w:iCs/>
        </w:rPr>
        <w:t>серед</w:t>
      </w:r>
      <w:proofErr w:type="spellEnd"/>
      <w:r w:rsidRPr="004C2A77">
        <w:rPr>
          <w:i/>
          <w:iCs/>
        </w:rPr>
        <w:t xml:space="preserve"> </w:t>
      </w:r>
      <w:proofErr w:type="spellStart"/>
      <w:r w:rsidRPr="004C2A77">
        <w:rPr>
          <w:i/>
          <w:iCs/>
        </w:rPr>
        <w:t>яких</w:t>
      </w:r>
      <w:proofErr w:type="spellEnd"/>
      <w:r w:rsidRPr="004C2A77">
        <w:rPr>
          <w:i/>
          <w:iCs/>
        </w:rPr>
        <w:t xml:space="preserve"> – </w:t>
      </w:r>
      <w:proofErr w:type="spellStart"/>
      <w:r w:rsidRPr="004C2A77">
        <w:rPr>
          <w:i/>
          <w:iCs/>
        </w:rPr>
        <w:t>соціальна</w:t>
      </w:r>
      <w:proofErr w:type="spellEnd"/>
      <w:r w:rsidRPr="004C2A77">
        <w:rPr>
          <w:i/>
          <w:iCs/>
        </w:rPr>
        <w:t xml:space="preserve"> </w:t>
      </w:r>
      <w:proofErr w:type="spellStart"/>
      <w:r w:rsidRPr="004C2A77">
        <w:rPr>
          <w:i/>
          <w:iCs/>
        </w:rPr>
        <w:t>нерівність</w:t>
      </w:r>
      <w:proofErr w:type="spellEnd"/>
      <w:r w:rsidRPr="004C2A77">
        <w:rPr>
          <w:i/>
          <w:iCs/>
        </w:rPr>
        <w:t xml:space="preserve">, </w:t>
      </w:r>
      <w:proofErr w:type="spellStart"/>
      <w:r w:rsidRPr="004C2A77">
        <w:rPr>
          <w:i/>
          <w:iCs/>
        </w:rPr>
        <w:t>політична</w:t>
      </w:r>
      <w:proofErr w:type="spellEnd"/>
      <w:r w:rsidRPr="004C2A77">
        <w:rPr>
          <w:i/>
          <w:iCs/>
        </w:rPr>
        <w:t xml:space="preserve"> </w:t>
      </w:r>
      <w:proofErr w:type="spellStart"/>
      <w:r w:rsidRPr="004C2A77">
        <w:rPr>
          <w:i/>
          <w:iCs/>
        </w:rPr>
        <w:t>нестабільність</w:t>
      </w:r>
      <w:proofErr w:type="spellEnd"/>
      <w:r w:rsidRPr="004C2A77">
        <w:rPr>
          <w:i/>
          <w:iCs/>
        </w:rPr>
        <w:t xml:space="preserve"> і </w:t>
      </w:r>
      <w:proofErr w:type="spellStart"/>
      <w:r w:rsidRPr="004C2A77">
        <w:rPr>
          <w:i/>
          <w:iCs/>
        </w:rPr>
        <w:t>глобалізація</w:t>
      </w:r>
      <w:proofErr w:type="spellEnd"/>
      <w:r w:rsidRPr="004C2A77">
        <w:rPr>
          <w:i/>
          <w:iCs/>
        </w:rPr>
        <w:t xml:space="preserve"> </w:t>
      </w:r>
      <w:proofErr w:type="spellStart"/>
      <w:r w:rsidRPr="004C2A77">
        <w:rPr>
          <w:i/>
          <w:iCs/>
        </w:rPr>
        <w:t>інформаційних</w:t>
      </w:r>
      <w:proofErr w:type="spellEnd"/>
      <w:r w:rsidRPr="004C2A77">
        <w:rPr>
          <w:i/>
          <w:iCs/>
        </w:rPr>
        <w:t xml:space="preserve"> </w:t>
      </w:r>
      <w:proofErr w:type="spellStart"/>
      <w:r w:rsidRPr="004C2A77">
        <w:rPr>
          <w:i/>
          <w:iCs/>
        </w:rPr>
        <w:t>технологій</w:t>
      </w:r>
      <w:proofErr w:type="spellEnd"/>
      <w:r w:rsidRPr="004C2A77">
        <w:rPr>
          <w:i/>
          <w:iCs/>
        </w:rPr>
        <w:t>.</w:t>
      </w:r>
      <w:r>
        <w:rPr>
          <w:i/>
          <w:iCs/>
          <w:lang w:val="uk-UA"/>
        </w:rPr>
        <w:t xml:space="preserve"> </w:t>
      </w:r>
      <w:r w:rsidRPr="00D1665D">
        <w:rPr>
          <w:lang w:val="uk-UA"/>
        </w:rPr>
        <w:t>Текст:</w:t>
      </w:r>
      <w:r w:rsidRPr="004C2A77">
        <w:t> </w:t>
      </w:r>
      <w:hyperlink r:id="rId21" w:tgtFrame="_blank" w:history="1">
        <w:r w:rsidRPr="004C2A77">
          <w:rPr>
            <w:rStyle w:val="ae"/>
            <w:rFonts w:eastAsia="Times New Roman"/>
          </w:rPr>
          <w:t>https</w:t>
        </w:r>
        <w:r w:rsidRPr="00D1665D">
          <w:rPr>
            <w:rStyle w:val="ae"/>
            <w:rFonts w:eastAsia="Times New Roman"/>
            <w:lang w:val="uk-UA"/>
          </w:rPr>
          <w:t>://</w:t>
        </w:r>
        <w:r w:rsidRPr="004C2A77">
          <w:rPr>
            <w:rStyle w:val="ae"/>
            <w:rFonts w:eastAsia="Times New Roman"/>
          </w:rPr>
          <w:t>pravo</w:t>
        </w:r>
        <w:r w:rsidRPr="00D1665D">
          <w:rPr>
            <w:rStyle w:val="ae"/>
            <w:rFonts w:eastAsia="Times New Roman"/>
            <w:lang w:val="uk-UA"/>
          </w:rPr>
          <w:t>.</w:t>
        </w:r>
        <w:r w:rsidRPr="004C2A77">
          <w:rPr>
            <w:rStyle w:val="ae"/>
            <w:rFonts w:eastAsia="Times New Roman"/>
          </w:rPr>
          <w:t>unesco</w:t>
        </w:r>
        <w:r w:rsidRPr="00D1665D">
          <w:rPr>
            <w:rStyle w:val="ae"/>
            <w:rFonts w:eastAsia="Times New Roman"/>
            <w:lang w:val="uk-UA"/>
          </w:rPr>
          <w:t>-</w:t>
        </w:r>
        <w:r w:rsidRPr="004C2A77">
          <w:rPr>
            <w:rStyle w:val="ae"/>
            <w:rFonts w:eastAsia="Times New Roman"/>
          </w:rPr>
          <w:t>socio</w:t>
        </w:r>
        <w:r w:rsidRPr="00D1665D">
          <w:rPr>
            <w:rStyle w:val="ae"/>
            <w:rFonts w:eastAsia="Times New Roman"/>
            <w:lang w:val="uk-UA"/>
          </w:rPr>
          <w:t>.</w:t>
        </w:r>
        <w:r w:rsidRPr="004C2A77">
          <w:rPr>
            <w:rStyle w:val="ae"/>
            <w:rFonts w:eastAsia="Times New Roman"/>
          </w:rPr>
          <w:t>in</w:t>
        </w:r>
        <w:r w:rsidRPr="00D1665D">
          <w:rPr>
            <w:rStyle w:val="ae"/>
            <w:rFonts w:eastAsia="Times New Roman"/>
            <w:lang w:val="uk-UA"/>
          </w:rPr>
          <w:t>.</w:t>
        </w:r>
        <w:r w:rsidRPr="004C2A77">
          <w:rPr>
            <w:rStyle w:val="ae"/>
            <w:rFonts w:eastAsia="Times New Roman"/>
          </w:rPr>
          <w:t>ua</w:t>
        </w:r>
        <w:r w:rsidRPr="00D1665D">
          <w:rPr>
            <w:rStyle w:val="ae"/>
            <w:rFonts w:eastAsia="Times New Roman"/>
            <w:lang w:val="uk-UA"/>
          </w:rPr>
          <w:t>/</w:t>
        </w:r>
        <w:r w:rsidRPr="004C2A77">
          <w:rPr>
            <w:rStyle w:val="ae"/>
            <w:rFonts w:eastAsia="Times New Roman"/>
          </w:rPr>
          <w:t>wp</w:t>
        </w:r>
        <w:r w:rsidRPr="00D1665D">
          <w:rPr>
            <w:rStyle w:val="ae"/>
            <w:rFonts w:eastAsia="Times New Roman"/>
            <w:lang w:val="uk-UA"/>
          </w:rPr>
          <w:t>-</w:t>
        </w:r>
        <w:r w:rsidRPr="004C2A77">
          <w:rPr>
            <w:rStyle w:val="ae"/>
            <w:rFonts w:eastAsia="Times New Roman"/>
          </w:rPr>
          <w:t>content</w:t>
        </w:r>
        <w:r w:rsidRPr="00D1665D">
          <w:rPr>
            <w:rStyle w:val="ae"/>
            <w:rFonts w:eastAsia="Times New Roman"/>
            <w:lang w:val="uk-UA"/>
          </w:rPr>
          <w:t>/</w:t>
        </w:r>
        <w:r w:rsidRPr="004C2A77">
          <w:rPr>
            <w:rStyle w:val="ae"/>
            <w:rFonts w:eastAsia="Times New Roman"/>
          </w:rPr>
          <w:t>uploads</w:t>
        </w:r>
        <w:r w:rsidRPr="00D1665D">
          <w:rPr>
            <w:rStyle w:val="ae"/>
            <w:rFonts w:eastAsia="Times New Roman"/>
            <w:lang w:val="uk-UA"/>
          </w:rPr>
          <w:t>/</w:t>
        </w:r>
        <w:r w:rsidRPr="004C2A77">
          <w:rPr>
            <w:rStyle w:val="ae"/>
            <w:rFonts w:eastAsia="Times New Roman"/>
          </w:rPr>
          <w:t>archive</w:t>
        </w:r>
        <w:r w:rsidRPr="00D1665D">
          <w:rPr>
            <w:rStyle w:val="ae"/>
            <w:rFonts w:eastAsia="Times New Roman"/>
            <w:lang w:val="uk-UA"/>
          </w:rPr>
          <w:t>/</w:t>
        </w:r>
        <w:r w:rsidRPr="004C2A77">
          <w:rPr>
            <w:rStyle w:val="ae"/>
            <w:rFonts w:eastAsia="Times New Roman"/>
          </w:rPr>
          <w:t>Pravo</w:t>
        </w:r>
        <w:r w:rsidRPr="00D1665D">
          <w:rPr>
            <w:rStyle w:val="ae"/>
            <w:rFonts w:eastAsia="Times New Roman"/>
            <w:lang w:val="uk-UA"/>
          </w:rPr>
          <w:t>-</w:t>
        </w:r>
        <w:r w:rsidRPr="004C2A77">
          <w:rPr>
            <w:rStyle w:val="ae"/>
            <w:rFonts w:eastAsia="Times New Roman"/>
          </w:rPr>
          <w:t>ua</w:t>
        </w:r>
        <w:r w:rsidRPr="00D1665D">
          <w:rPr>
            <w:rStyle w:val="ae"/>
            <w:rFonts w:eastAsia="Times New Roman"/>
            <w:lang w:val="uk-UA"/>
          </w:rPr>
          <w:t>-2025-2/</w:t>
        </w:r>
        <w:r w:rsidRPr="004C2A77">
          <w:rPr>
            <w:rStyle w:val="ae"/>
            <w:rFonts w:eastAsia="Times New Roman"/>
          </w:rPr>
          <w:t>Pravo</w:t>
        </w:r>
        <w:r w:rsidRPr="00D1665D">
          <w:rPr>
            <w:rStyle w:val="ae"/>
            <w:rFonts w:eastAsia="Times New Roman"/>
            <w:lang w:val="uk-UA"/>
          </w:rPr>
          <w:t>_</w:t>
        </w:r>
        <w:r w:rsidRPr="004C2A77">
          <w:rPr>
            <w:rStyle w:val="ae"/>
            <w:rFonts w:eastAsia="Times New Roman"/>
          </w:rPr>
          <w:t>ua</w:t>
        </w:r>
        <w:r w:rsidRPr="00D1665D">
          <w:rPr>
            <w:rStyle w:val="ae"/>
            <w:rFonts w:eastAsia="Times New Roman"/>
            <w:lang w:val="uk-UA"/>
          </w:rPr>
          <w:t>_2025_2_093.</w:t>
        </w:r>
        <w:proofErr w:type="spellStart"/>
        <w:r w:rsidRPr="004C2A77">
          <w:rPr>
            <w:rStyle w:val="ae"/>
            <w:rFonts w:eastAsia="Times New Roman"/>
          </w:rPr>
          <w:t>pdf</w:t>
        </w:r>
        <w:proofErr w:type="spellEnd"/>
      </w:hyperlink>
    </w:p>
    <w:p w14:paraId="61CD6359" w14:textId="77777777" w:rsidR="00420E9D" w:rsidRPr="00D1665D" w:rsidRDefault="00420E9D" w:rsidP="00DC2A1E">
      <w:pPr>
        <w:pStyle w:val="a9"/>
        <w:numPr>
          <w:ilvl w:val="0"/>
          <w:numId w:val="2"/>
        </w:numPr>
        <w:ind w:left="0" w:firstLine="567"/>
        <w:rPr>
          <w:lang w:val="uk-UA"/>
        </w:rPr>
      </w:pPr>
      <w:r w:rsidRPr="003212E3">
        <w:rPr>
          <w:b/>
          <w:bCs/>
          <w:lang w:val="uk-UA"/>
        </w:rPr>
        <w:t>Шевченко Ю. Масована кібератака на Францію: хакери викрали інформацію про підводні човни і ядерну зброю</w:t>
      </w:r>
      <w:r>
        <w:rPr>
          <w:b/>
          <w:bCs/>
          <w:lang w:val="uk-UA"/>
        </w:rPr>
        <w:t xml:space="preserve"> </w:t>
      </w:r>
      <w:r w:rsidRPr="003212E3">
        <w:rPr>
          <w:lang w:val="uk-UA"/>
        </w:rPr>
        <w:t>[Електронний ресурс] / Юлія Шевченко // Focus.ua : [</w:t>
      </w:r>
      <w:proofErr w:type="spellStart"/>
      <w:r w:rsidRPr="003212E3">
        <w:rPr>
          <w:lang w:val="uk-UA"/>
        </w:rPr>
        <w:t>вебсайт</w:t>
      </w:r>
      <w:proofErr w:type="spellEnd"/>
      <w:r w:rsidRPr="003212E3">
        <w:rPr>
          <w:lang w:val="uk-UA"/>
        </w:rPr>
        <w:t xml:space="preserve">]. – 2025. – 29 лип. </w:t>
      </w:r>
      <w:r>
        <w:rPr>
          <w:lang w:val="uk-UA"/>
        </w:rPr>
        <w:t>–</w:t>
      </w:r>
      <w:r w:rsidRPr="003212E3">
        <w:rPr>
          <w:lang w:val="uk-UA"/>
        </w:rPr>
        <w:t xml:space="preserve"> Електрон. дані.</w:t>
      </w:r>
      <w:r>
        <w:rPr>
          <w:lang w:val="uk-UA"/>
        </w:rPr>
        <w:t xml:space="preserve"> </w:t>
      </w:r>
      <w:r w:rsidRPr="003212E3">
        <w:rPr>
          <w:i/>
          <w:iCs/>
          <w:lang w:val="uk-UA"/>
        </w:rPr>
        <w:t xml:space="preserve">Як повідомило видання </w:t>
      </w:r>
      <w:r>
        <w:rPr>
          <w:i/>
          <w:iCs/>
          <w:lang w:val="uk-UA"/>
        </w:rPr>
        <w:t>«</w:t>
      </w:r>
      <w:proofErr w:type="spellStart"/>
      <w:r w:rsidRPr="003212E3">
        <w:rPr>
          <w:i/>
          <w:iCs/>
          <w:lang w:val="uk-UA"/>
        </w:rPr>
        <w:t>The</w:t>
      </w:r>
      <w:proofErr w:type="spellEnd"/>
      <w:r w:rsidRPr="003212E3">
        <w:rPr>
          <w:i/>
          <w:iCs/>
          <w:lang w:val="uk-UA"/>
        </w:rPr>
        <w:t xml:space="preserve"> </w:t>
      </w:r>
      <w:proofErr w:type="spellStart"/>
      <w:r w:rsidRPr="003212E3">
        <w:rPr>
          <w:i/>
          <w:iCs/>
          <w:lang w:val="uk-UA"/>
        </w:rPr>
        <w:t>Financial</w:t>
      </w:r>
      <w:proofErr w:type="spellEnd"/>
      <w:r w:rsidRPr="003212E3">
        <w:rPr>
          <w:i/>
          <w:iCs/>
          <w:lang w:val="uk-UA"/>
        </w:rPr>
        <w:t xml:space="preserve"> </w:t>
      </w:r>
      <w:proofErr w:type="spellStart"/>
      <w:r w:rsidRPr="003212E3">
        <w:rPr>
          <w:i/>
          <w:iCs/>
          <w:lang w:val="uk-UA"/>
        </w:rPr>
        <w:t>Times</w:t>
      </w:r>
      <w:proofErr w:type="spellEnd"/>
      <w:r>
        <w:rPr>
          <w:i/>
          <w:iCs/>
          <w:lang w:val="uk-UA"/>
        </w:rPr>
        <w:t>»</w:t>
      </w:r>
      <w:r w:rsidRPr="003212E3">
        <w:rPr>
          <w:i/>
          <w:iCs/>
          <w:lang w:val="uk-UA"/>
        </w:rPr>
        <w:t xml:space="preserve">, французька оборонна компанія </w:t>
      </w:r>
      <w:r>
        <w:rPr>
          <w:i/>
          <w:iCs/>
          <w:lang w:val="uk-UA"/>
        </w:rPr>
        <w:t>«</w:t>
      </w:r>
      <w:proofErr w:type="spellStart"/>
      <w:r w:rsidRPr="003212E3">
        <w:rPr>
          <w:i/>
          <w:iCs/>
          <w:lang w:val="uk-UA"/>
        </w:rPr>
        <w:t>Naval</w:t>
      </w:r>
      <w:proofErr w:type="spellEnd"/>
      <w:r w:rsidRPr="003212E3">
        <w:rPr>
          <w:i/>
          <w:iCs/>
          <w:lang w:val="uk-UA"/>
        </w:rPr>
        <w:t xml:space="preserve"> </w:t>
      </w:r>
      <w:proofErr w:type="spellStart"/>
      <w:r w:rsidRPr="003212E3">
        <w:rPr>
          <w:i/>
          <w:iCs/>
          <w:lang w:val="uk-UA"/>
        </w:rPr>
        <w:t>Group</w:t>
      </w:r>
      <w:proofErr w:type="spellEnd"/>
      <w:r>
        <w:rPr>
          <w:i/>
          <w:iCs/>
          <w:lang w:val="uk-UA"/>
        </w:rPr>
        <w:t>»</w:t>
      </w:r>
      <w:r w:rsidRPr="003212E3">
        <w:rPr>
          <w:i/>
          <w:iCs/>
          <w:lang w:val="uk-UA"/>
        </w:rPr>
        <w:t xml:space="preserve"> стала жертвою кібератаки. Внаслідок цього хакери отримали доступ до конфіденційних даних про підводні човни та фрегати. Вказано, що хакери виклали 30 ГБ даних </w:t>
      </w:r>
      <w:r>
        <w:rPr>
          <w:i/>
          <w:iCs/>
          <w:lang w:val="uk-UA"/>
        </w:rPr>
        <w:t>«</w:t>
      </w:r>
      <w:proofErr w:type="spellStart"/>
      <w:r w:rsidRPr="003212E3">
        <w:rPr>
          <w:i/>
          <w:iCs/>
          <w:lang w:val="uk-UA"/>
        </w:rPr>
        <w:t>Naval</w:t>
      </w:r>
      <w:proofErr w:type="spellEnd"/>
      <w:r w:rsidRPr="003212E3">
        <w:rPr>
          <w:i/>
          <w:iCs/>
          <w:lang w:val="uk-UA"/>
        </w:rPr>
        <w:t xml:space="preserve"> </w:t>
      </w:r>
      <w:proofErr w:type="spellStart"/>
      <w:r w:rsidRPr="003212E3">
        <w:rPr>
          <w:i/>
          <w:iCs/>
          <w:lang w:val="uk-UA"/>
        </w:rPr>
        <w:t>Group</w:t>
      </w:r>
      <w:proofErr w:type="spellEnd"/>
      <w:r>
        <w:rPr>
          <w:i/>
          <w:iCs/>
          <w:lang w:val="uk-UA"/>
        </w:rPr>
        <w:t>»</w:t>
      </w:r>
      <w:r w:rsidRPr="003212E3"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>–</w:t>
      </w:r>
      <w:r w:rsidRPr="003212E3">
        <w:rPr>
          <w:i/>
          <w:iCs/>
          <w:lang w:val="uk-UA"/>
        </w:rPr>
        <w:t xml:space="preserve"> суднобудівної компанії, яка виробляє французькі підводні човни та фрегати, зловмисник обіцяє викласти ще більше документів. У витоку міститься, зокрема, початковий код бойових систем, програмне забезпечення ядерної зброї підводних човнів, внутрішні електронні листи, посібники, мережеві дані. Наразі </w:t>
      </w:r>
      <w:r>
        <w:rPr>
          <w:i/>
          <w:iCs/>
          <w:lang w:val="uk-UA"/>
        </w:rPr>
        <w:t>«</w:t>
      </w:r>
      <w:proofErr w:type="spellStart"/>
      <w:r w:rsidRPr="003212E3">
        <w:rPr>
          <w:i/>
          <w:iCs/>
          <w:lang w:val="uk-UA"/>
        </w:rPr>
        <w:t>Naval</w:t>
      </w:r>
      <w:proofErr w:type="spellEnd"/>
      <w:r w:rsidRPr="003212E3">
        <w:rPr>
          <w:i/>
          <w:iCs/>
          <w:lang w:val="uk-UA"/>
        </w:rPr>
        <w:t xml:space="preserve"> </w:t>
      </w:r>
      <w:proofErr w:type="spellStart"/>
      <w:r w:rsidRPr="003212E3">
        <w:rPr>
          <w:i/>
          <w:iCs/>
          <w:lang w:val="uk-UA"/>
        </w:rPr>
        <w:t>Group</w:t>
      </w:r>
      <w:proofErr w:type="spellEnd"/>
      <w:r>
        <w:rPr>
          <w:i/>
          <w:iCs/>
          <w:lang w:val="uk-UA"/>
        </w:rPr>
        <w:t>»</w:t>
      </w:r>
      <w:r w:rsidRPr="003212E3">
        <w:rPr>
          <w:i/>
          <w:iCs/>
          <w:lang w:val="uk-UA"/>
        </w:rPr>
        <w:t xml:space="preserve"> проводить розслідування й аналізує справжність опублікованих документів. Зазначено, що окрім постачання французькому флоту, компанія має контракти з флотами та урядами різних країн світу на постачання підводних човнів, кораблів та оборонних систем</w:t>
      </w:r>
      <w:r w:rsidRPr="003212E3">
        <w:rPr>
          <w:lang w:val="uk-UA"/>
        </w:rPr>
        <w:t>. Текст: </w:t>
      </w:r>
      <w:hyperlink r:id="rId22" w:tgtFrame="_blank" w:history="1">
        <w:r w:rsidRPr="003212E3">
          <w:rPr>
            <w:rStyle w:val="ae"/>
            <w:lang w:val="uk-UA"/>
          </w:rPr>
          <w:t>https://focus.ua/uk/voennye-novosti/716796-masovana-kiberataka-na-franciyu-hakeri-otrimali-dostup-do-informaciji-pro-pidvodni-chovni-i-yadernu-zbroyu</w:t>
        </w:r>
      </w:hyperlink>
    </w:p>
    <w:p w14:paraId="1F6933B0" w14:textId="5CADA0A6" w:rsidR="00420E9D" w:rsidRPr="002B5036" w:rsidRDefault="00420E9D" w:rsidP="00DC2A1E">
      <w:pPr>
        <w:pStyle w:val="a9"/>
        <w:numPr>
          <w:ilvl w:val="0"/>
          <w:numId w:val="2"/>
        </w:numPr>
        <w:ind w:left="0" w:firstLine="567"/>
      </w:pPr>
      <w:r w:rsidRPr="00096F84">
        <w:rPr>
          <w:rFonts w:eastAsia="Times New Roman" w:cstheme="minorHAnsi"/>
          <w:b/>
          <w:bCs/>
          <w:color w:val="000000"/>
          <w:szCs w:val="28"/>
          <w:shd w:val="clear" w:color="auto" w:fill="FFFFFF"/>
          <w:lang w:val="uk-UA" w:eastAsia="ii-CN"/>
        </w:rPr>
        <w:t>Як посилити демократичну стійкість у добу гібридних атак?</w:t>
      </w:r>
      <w:r>
        <w:rPr>
          <w:rFonts w:eastAsia="Times New Roman" w:cstheme="minorHAnsi"/>
          <w:b/>
          <w:bCs/>
          <w:color w:val="000000"/>
          <w:szCs w:val="28"/>
          <w:shd w:val="clear" w:color="auto" w:fill="FFFFFF"/>
          <w:lang w:val="uk-UA" w:eastAsia="ii-CN"/>
        </w:rPr>
        <w:t xml:space="preserve"> </w:t>
      </w:r>
      <w:r w:rsidRPr="00096F84">
        <w:rPr>
          <w:rFonts w:eastAsia="Times New Roman" w:cstheme="minorHAnsi"/>
          <w:color w:val="000000"/>
          <w:szCs w:val="28"/>
          <w:shd w:val="clear" w:color="auto" w:fill="FFFFFF"/>
          <w:lang w:val="uk-UA" w:eastAsia="ii-CN"/>
        </w:rPr>
        <w:t>[Електронний ресурс]</w:t>
      </w:r>
      <w:r>
        <w:rPr>
          <w:rFonts w:eastAsia="Times New Roman" w:cstheme="minorHAnsi"/>
          <w:color w:val="000000"/>
          <w:szCs w:val="28"/>
          <w:shd w:val="clear" w:color="auto" w:fill="FFFFFF"/>
          <w:lang w:val="uk-UA" w:eastAsia="ii-CN"/>
        </w:rPr>
        <w:t xml:space="preserve"> </w:t>
      </w:r>
      <w:r w:rsidRPr="00096F84">
        <w:rPr>
          <w:rFonts w:eastAsia="Times New Roman" w:cstheme="minorHAnsi"/>
          <w:color w:val="000000"/>
          <w:szCs w:val="28"/>
          <w:shd w:val="clear" w:color="auto" w:fill="FFFFFF"/>
          <w:lang w:val="uk-UA" w:eastAsia="ii-CN"/>
        </w:rPr>
        <w:t xml:space="preserve">/ Прес-служба Апарату </w:t>
      </w:r>
      <w:proofErr w:type="spellStart"/>
      <w:r w:rsidRPr="00096F84">
        <w:rPr>
          <w:rFonts w:eastAsia="Times New Roman" w:cstheme="minorHAnsi"/>
          <w:color w:val="000000"/>
          <w:szCs w:val="28"/>
          <w:shd w:val="clear" w:color="auto" w:fill="FFFFFF"/>
          <w:lang w:val="uk-UA" w:eastAsia="ii-CN"/>
        </w:rPr>
        <w:t>Верхов</w:t>
      </w:r>
      <w:proofErr w:type="spellEnd"/>
      <w:r w:rsidRPr="00096F84">
        <w:rPr>
          <w:rFonts w:eastAsia="Times New Roman" w:cstheme="minorHAnsi"/>
          <w:color w:val="000000"/>
          <w:szCs w:val="28"/>
          <w:shd w:val="clear" w:color="auto" w:fill="FFFFFF"/>
          <w:lang w:val="uk-UA" w:eastAsia="ii-CN"/>
        </w:rPr>
        <w:t xml:space="preserve">. Ради України // Голос України. – 2025. – 18 лип. </w:t>
      </w:r>
      <w:r>
        <w:rPr>
          <w:rFonts w:eastAsia="Times New Roman" w:cstheme="minorHAnsi"/>
          <w:color w:val="000000"/>
          <w:szCs w:val="28"/>
          <w:shd w:val="clear" w:color="auto" w:fill="FFFFFF"/>
          <w:lang w:val="uk-UA" w:eastAsia="ii-CN"/>
        </w:rPr>
        <w:t>(</w:t>
      </w:r>
      <w:r w:rsidRPr="00096F84">
        <w:rPr>
          <w:rFonts w:eastAsia="Times New Roman" w:cstheme="minorHAnsi"/>
          <w:color w:val="000000"/>
          <w:szCs w:val="28"/>
          <w:shd w:val="clear" w:color="auto" w:fill="FFFFFF"/>
          <w:lang w:val="uk-UA" w:eastAsia="ii-CN"/>
        </w:rPr>
        <w:t>№ 392</w:t>
      </w:r>
      <w:r>
        <w:rPr>
          <w:rFonts w:eastAsia="Times New Roman" w:cstheme="minorHAnsi"/>
          <w:color w:val="000000"/>
          <w:szCs w:val="28"/>
          <w:shd w:val="clear" w:color="auto" w:fill="FFFFFF"/>
          <w:lang w:val="uk-UA" w:eastAsia="ii-CN"/>
        </w:rPr>
        <w:t>)</w:t>
      </w:r>
      <w:r w:rsidRPr="00096F84">
        <w:rPr>
          <w:rFonts w:eastAsia="Times New Roman" w:cstheme="minorHAnsi"/>
          <w:color w:val="000000"/>
          <w:szCs w:val="28"/>
          <w:shd w:val="clear" w:color="auto" w:fill="FFFFFF"/>
          <w:lang w:val="uk-UA" w:eastAsia="ii-CN"/>
        </w:rPr>
        <w:t>. – Електрон. дані.</w:t>
      </w:r>
      <w:r>
        <w:rPr>
          <w:rFonts w:eastAsia="Times New Roman" w:cstheme="minorHAnsi"/>
          <w:b/>
          <w:bCs/>
          <w:color w:val="000000"/>
          <w:szCs w:val="28"/>
          <w:shd w:val="clear" w:color="auto" w:fill="FFFFFF"/>
          <w:lang w:val="uk-UA" w:eastAsia="ii-CN"/>
        </w:rPr>
        <w:t xml:space="preserve"> </w:t>
      </w:r>
      <w:r w:rsidRPr="00096F84">
        <w:rPr>
          <w:rFonts w:eastAsia="Times New Roman" w:cstheme="minorHAnsi"/>
          <w:i/>
          <w:iCs/>
          <w:color w:val="000000"/>
          <w:szCs w:val="28"/>
          <w:shd w:val="clear" w:color="auto" w:fill="FFFFFF"/>
          <w:lang w:val="uk-UA" w:eastAsia="ii-CN"/>
        </w:rPr>
        <w:t xml:space="preserve">Подано інформацію, що заступник голови Комітету Верховної Ради України (ВР України) з питань правоохоронної діяльності Галина </w:t>
      </w:r>
      <w:proofErr w:type="spellStart"/>
      <w:r w:rsidRPr="00096F84">
        <w:rPr>
          <w:rFonts w:eastAsia="Times New Roman" w:cstheme="minorHAnsi"/>
          <w:i/>
          <w:iCs/>
          <w:color w:val="000000"/>
          <w:szCs w:val="28"/>
          <w:shd w:val="clear" w:color="auto" w:fill="FFFFFF"/>
          <w:lang w:val="uk-UA" w:eastAsia="ii-CN"/>
        </w:rPr>
        <w:t>Михайлюк</w:t>
      </w:r>
      <w:proofErr w:type="spellEnd"/>
      <w:r w:rsidRPr="00096F84">
        <w:rPr>
          <w:rFonts w:eastAsia="Times New Roman" w:cstheme="minorHAnsi"/>
          <w:i/>
          <w:iCs/>
          <w:color w:val="000000"/>
          <w:szCs w:val="28"/>
          <w:shd w:val="clear" w:color="auto" w:fill="FFFFFF"/>
          <w:lang w:val="uk-UA" w:eastAsia="ii-CN"/>
        </w:rPr>
        <w:t xml:space="preserve"> взяла участь у 107-му семінарі </w:t>
      </w:r>
      <w:r w:rsidRPr="00096F84">
        <w:rPr>
          <w:rFonts w:eastAsia="Times New Roman" w:cstheme="minorHAnsi"/>
          <w:i/>
          <w:iCs/>
          <w:color w:val="000000"/>
          <w:szCs w:val="28"/>
          <w:shd w:val="clear" w:color="auto" w:fill="FFFFFF"/>
          <w:lang w:val="uk-UA" w:eastAsia="ii-CN"/>
        </w:rPr>
        <w:lastRenderedPageBreak/>
        <w:t xml:space="preserve">Rose-Roth (формат міжпарламентського діалогу, організований Парламентською асамблеєю НАТО спільно з Європарламентом для обговорення питань підтримання безпеки та демократії), який відбувся у Брюсселі. Зауважено, що у центрі уваги </w:t>
      </w:r>
      <w:r w:rsidR="0091675A">
        <w:rPr>
          <w:rFonts w:eastAsia="Times New Roman" w:cstheme="minorHAnsi"/>
          <w:i/>
          <w:iCs/>
          <w:color w:val="000000"/>
          <w:szCs w:val="28"/>
          <w:shd w:val="clear" w:color="auto" w:fill="FFFFFF"/>
          <w:lang w:val="uk-UA" w:eastAsia="ii-CN"/>
        </w:rPr>
        <w:t xml:space="preserve">учасників семінару </w:t>
      </w:r>
      <w:r>
        <w:rPr>
          <w:rFonts w:eastAsia="Times New Roman" w:cstheme="minorHAnsi"/>
          <w:i/>
          <w:iCs/>
          <w:color w:val="000000"/>
          <w:szCs w:val="28"/>
          <w:shd w:val="clear" w:color="auto" w:fill="FFFFFF"/>
          <w:lang w:val="uk-UA" w:eastAsia="ii-CN"/>
        </w:rPr>
        <w:t>–</w:t>
      </w:r>
      <w:r w:rsidRPr="00096F84">
        <w:rPr>
          <w:rFonts w:eastAsia="Times New Roman" w:cstheme="minorHAnsi"/>
          <w:i/>
          <w:iCs/>
          <w:color w:val="000000"/>
          <w:szCs w:val="28"/>
          <w:shd w:val="clear" w:color="auto" w:fill="FFFFFF"/>
          <w:lang w:val="uk-UA" w:eastAsia="ii-CN"/>
        </w:rPr>
        <w:t xml:space="preserve"> стратегічна співпраця ЄС і НАТО як фундамент політичної стійкості та ключовий елемент захисту наших цінностей, інституцій і демократичного способу життя. Панельні дискусії охопили широкий спектр викликів: від зовнішнього втручання у вибори, кампаній з дезінформації і </w:t>
      </w:r>
      <w:proofErr w:type="spellStart"/>
      <w:r w:rsidRPr="00096F84">
        <w:rPr>
          <w:rFonts w:eastAsia="Times New Roman" w:cstheme="minorHAnsi"/>
          <w:i/>
          <w:iCs/>
          <w:color w:val="000000"/>
          <w:szCs w:val="28"/>
          <w:shd w:val="clear" w:color="auto" w:fill="FFFFFF"/>
          <w:lang w:val="uk-UA" w:eastAsia="ii-CN"/>
        </w:rPr>
        <w:t>кіберзагроз</w:t>
      </w:r>
      <w:proofErr w:type="spellEnd"/>
      <w:r w:rsidRPr="00096F84">
        <w:rPr>
          <w:rFonts w:eastAsia="Times New Roman" w:cstheme="minorHAnsi"/>
          <w:i/>
          <w:iCs/>
          <w:color w:val="000000"/>
          <w:szCs w:val="28"/>
          <w:shd w:val="clear" w:color="auto" w:fill="FFFFFF"/>
          <w:lang w:val="uk-UA" w:eastAsia="ii-CN"/>
        </w:rPr>
        <w:t xml:space="preserve"> </w:t>
      </w:r>
      <w:r>
        <w:rPr>
          <w:rFonts w:eastAsia="Times New Roman" w:cstheme="minorHAnsi"/>
          <w:i/>
          <w:iCs/>
          <w:color w:val="000000"/>
          <w:szCs w:val="28"/>
          <w:shd w:val="clear" w:color="auto" w:fill="FFFFFF"/>
          <w:lang w:val="uk-UA" w:eastAsia="ii-CN"/>
        </w:rPr>
        <w:t>–</w:t>
      </w:r>
      <w:r w:rsidRPr="00096F84">
        <w:rPr>
          <w:rFonts w:eastAsia="Times New Roman" w:cstheme="minorHAnsi"/>
          <w:i/>
          <w:iCs/>
          <w:color w:val="000000"/>
          <w:szCs w:val="28"/>
          <w:shd w:val="clear" w:color="auto" w:fill="FFFFFF"/>
          <w:lang w:val="uk-UA" w:eastAsia="ii-CN"/>
        </w:rPr>
        <w:t xml:space="preserve"> до ролі парламентського контролю в секторі безпеки та зміцнення інституційної спроможності.</w:t>
      </w:r>
      <w:r>
        <w:rPr>
          <w:rFonts w:eastAsia="Times New Roman" w:cstheme="minorHAnsi"/>
          <w:i/>
          <w:iCs/>
          <w:color w:val="000000"/>
          <w:szCs w:val="28"/>
          <w:shd w:val="clear" w:color="auto" w:fill="FFFFFF"/>
          <w:lang w:val="uk-UA" w:eastAsia="ii-CN"/>
        </w:rPr>
        <w:t xml:space="preserve"> </w:t>
      </w:r>
      <w:r w:rsidRPr="00096F84">
        <w:rPr>
          <w:rFonts w:eastAsia="Times New Roman" w:cstheme="minorHAnsi"/>
          <w:color w:val="000000"/>
          <w:szCs w:val="28"/>
          <w:shd w:val="clear" w:color="auto" w:fill="FFFFFF"/>
          <w:lang w:val="uk-UA" w:eastAsia="ii-CN"/>
        </w:rPr>
        <w:t>Текст: </w:t>
      </w:r>
      <w:hyperlink r:id="rId23" w:tgtFrame="_blank" w:history="1">
        <w:r w:rsidRPr="00096F84">
          <w:rPr>
            <w:rFonts w:eastAsia="Times New Roman" w:cstheme="minorHAnsi"/>
            <w:color w:val="1155CC"/>
            <w:szCs w:val="28"/>
            <w:u w:val="single"/>
            <w:shd w:val="clear" w:color="auto" w:fill="FFFFFF"/>
            <w:lang w:val="uk-UA" w:eastAsia="ii-CN"/>
          </w:rPr>
          <w:t>https://www.golos.com.ua/article/385268</w:t>
        </w:r>
      </w:hyperlink>
    </w:p>
    <w:p w14:paraId="0C188CDC" w14:textId="77777777" w:rsidR="00420E9D" w:rsidRDefault="00420E9D" w:rsidP="00420E9D">
      <w:pPr>
        <w:ind w:firstLine="0"/>
      </w:pPr>
    </w:p>
    <w:p w14:paraId="0675B5C9" w14:textId="77777777" w:rsidR="00420E9D" w:rsidRPr="00B603EB" w:rsidRDefault="00420E9D" w:rsidP="00420E9D">
      <w:pPr>
        <w:spacing w:line="240" w:lineRule="auto"/>
        <w:ind w:firstLine="0"/>
        <w:jc w:val="left"/>
        <w:rPr>
          <w:rFonts w:eastAsiaTheme="minorHAnsi"/>
          <w:b/>
          <w:szCs w:val="20"/>
        </w:rPr>
      </w:pPr>
      <w:r w:rsidRPr="00B603EB">
        <w:rPr>
          <w:b/>
          <w:szCs w:val="20"/>
        </w:rPr>
        <w:t>Підготовлено відділом інформаційного забезпечення органів влади</w:t>
      </w:r>
    </w:p>
    <w:p w14:paraId="6CCBA660" w14:textId="77777777" w:rsidR="00420E9D" w:rsidRPr="00B603EB" w:rsidRDefault="00420E9D" w:rsidP="00420E9D">
      <w:pPr>
        <w:spacing w:line="240" w:lineRule="auto"/>
        <w:ind w:firstLine="0"/>
        <w:jc w:val="left"/>
        <w:rPr>
          <w:b/>
          <w:szCs w:val="20"/>
        </w:rPr>
      </w:pPr>
      <w:r w:rsidRPr="00B603EB">
        <w:rPr>
          <w:b/>
          <w:szCs w:val="20"/>
        </w:rPr>
        <w:t>Національної бібліотеки України імені Ярослава Мудрого</w:t>
      </w:r>
    </w:p>
    <w:p w14:paraId="5BBAA038" w14:textId="77777777" w:rsidR="00420E9D" w:rsidRPr="00B603EB" w:rsidRDefault="00420E9D" w:rsidP="00420E9D">
      <w:pPr>
        <w:spacing w:line="240" w:lineRule="auto"/>
        <w:ind w:firstLine="0"/>
        <w:jc w:val="left"/>
        <w:rPr>
          <w:b/>
          <w:szCs w:val="20"/>
        </w:rPr>
      </w:pPr>
      <w:r w:rsidRPr="00B603EB">
        <w:rPr>
          <w:b/>
          <w:szCs w:val="20"/>
        </w:rPr>
        <w:t xml:space="preserve">Відповідальний за випуск: </w:t>
      </w:r>
      <w:proofErr w:type="spellStart"/>
      <w:r w:rsidRPr="00B603EB">
        <w:rPr>
          <w:b/>
          <w:szCs w:val="20"/>
        </w:rPr>
        <w:t>Зайченко</w:t>
      </w:r>
      <w:proofErr w:type="spellEnd"/>
      <w:r w:rsidRPr="00B603EB">
        <w:rPr>
          <w:b/>
          <w:szCs w:val="20"/>
        </w:rPr>
        <w:t xml:space="preserve"> Н. Я.</w:t>
      </w:r>
    </w:p>
    <w:p w14:paraId="21A15B30" w14:textId="77777777" w:rsidR="00420E9D" w:rsidRPr="00B603EB" w:rsidRDefault="00420E9D" w:rsidP="00420E9D">
      <w:pPr>
        <w:ind w:firstLine="0"/>
      </w:pPr>
      <w:r w:rsidRPr="00B603EB">
        <w:rPr>
          <w:b/>
          <w:szCs w:val="20"/>
        </w:rPr>
        <w:t>3</w:t>
      </w:r>
      <w:r>
        <w:rPr>
          <w:b/>
          <w:szCs w:val="20"/>
        </w:rPr>
        <w:t>1</w:t>
      </w:r>
      <w:r w:rsidRPr="00B603EB">
        <w:rPr>
          <w:b/>
          <w:szCs w:val="20"/>
        </w:rPr>
        <w:t>.0</w:t>
      </w:r>
      <w:r>
        <w:rPr>
          <w:b/>
          <w:szCs w:val="20"/>
        </w:rPr>
        <w:t>7</w:t>
      </w:r>
      <w:r w:rsidRPr="00B603EB">
        <w:rPr>
          <w:b/>
          <w:szCs w:val="20"/>
        </w:rPr>
        <w:t>.2025</w:t>
      </w:r>
    </w:p>
    <w:p w14:paraId="592F4BA4" w14:textId="77777777" w:rsidR="00420E9D" w:rsidRPr="008C63C2" w:rsidRDefault="00420E9D" w:rsidP="00420E9D">
      <w:pPr>
        <w:ind w:firstLine="0"/>
      </w:pPr>
    </w:p>
    <w:sectPr w:rsidR="00420E9D" w:rsidRPr="008C63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C7605"/>
    <w:multiLevelType w:val="hybridMultilevel"/>
    <w:tmpl w:val="B8A064B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15060C7"/>
    <w:multiLevelType w:val="hybridMultilevel"/>
    <w:tmpl w:val="E2FC9E90"/>
    <w:lvl w:ilvl="0" w:tplc="0422000F">
      <w:start w:val="1"/>
      <w:numFmt w:val="decimal"/>
      <w:lvlText w:val="%1."/>
      <w:lvlJc w:val="left"/>
      <w:pPr>
        <w:ind w:left="2486" w:hanging="360"/>
      </w:pPr>
    </w:lvl>
    <w:lvl w:ilvl="1" w:tplc="04220019" w:tentative="1">
      <w:start w:val="1"/>
      <w:numFmt w:val="lowerLetter"/>
      <w:lvlText w:val="%2."/>
      <w:lvlJc w:val="left"/>
      <w:pPr>
        <w:ind w:left="3206" w:hanging="360"/>
      </w:pPr>
    </w:lvl>
    <w:lvl w:ilvl="2" w:tplc="0422001B" w:tentative="1">
      <w:start w:val="1"/>
      <w:numFmt w:val="lowerRoman"/>
      <w:lvlText w:val="%3."/>
      <w:lvlJc w:val="right"/>
      <w:pPr>
        <w:ind w:left="3926" w:hanging="180"/>
      </w:pPr>
    </w:lvl>
    <w:lvl w:ilvl="3" w:tplc="0422000F" w:tentative="1">
      <w:start w:val="1"/>
      <w:numFmt w:val="decimal"/>
      <w:lvlText w:val="%4."/>
      <w:lvlJc w:val="left"/>
      <w:pPr>
        <w:ind w:left="4646" w:hanging="360"/>
      </w:pPr>
    </w:lvl>
    <w:lvl w:ilvl="4" w:tplc="04220019" w:tentative="1">
      <w:start w:val="1"/>
      <w:numFmt w:val="lowerLetter"/>
      <w:lvlText w:val="%5."/>
      <w:lvlJc w:val="left"/>
      <w:pPr>
        <w:ind w:left="5366" w:hanging="360"/>
      </w:pPr>
    </w:lvl>
    <w:lvl w:ilvl="5" w:tplc="0422001B" w:tentative="1">
      <w:start w:val="1"/>
      <w:numFmt w:val="lowerRoman"/>
      <w:lvlText w:val="%6."/>
      <w:lvlJc w:val="right"/>
      <w:pPr>
        <w:ind w:left="6086" w:hanging="180"/>
      </w:pPr>
    </w:lvl>
    <w:lvl w:ilvl="6" w:tplc="0422000F" w:tentative="1">
      <w:start w:val="1"/>
      <w:numFmt w:val="decimal"/>
      <w:lvlText w:val="%7."/>
      <w:lvlJc w:val="left"/>
      <w:pPr>
        <w:ind w:left="6806" w:hanging="360"/>
      </w:pPr>
    </w:lvl>
    <w:lvl w:ilvl="7" w:tplc="04220019" w:tentative="1">
      <w:start w:val="1"/>
      <w:numFmt w:val="lowerLetter"/>
      <w:lvlText w:val="%8."/>
      <w:lvlJc w:val="left"/>
      <w:pPr>
        <w:ind w:left="7526" w:hanging="360"/>
      </w:pPr>
    </w:lvl>
    <w:lvl w:ilvl="8" w:tplc="0422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 w15:restartNumberingAfterBreak="0">
    <w:nsid w:val="59C403C6"/>
    <w:multiLevelType w:val="hybridMultilevel"/>
    <w:tmpl w:val="D14E502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5680969"/>
    <w:multiLevelType w:val="hybridMultilevel"/>
    <w:tmpl w:val="50A2EF5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52"/>
    <w:rsid w:val="00032360"/>
    <w:rsid w:val="00034AEE"/>
    <w:rsid w:val="00081427"/>
    <w:rsid w:val="00096137"/>
    <w:rsid w:val="00096F84"/>
    <w:rsid w:val="000E0AE3"/>
    <w:rsid w:val="0014343F"/>
    <w:rsid w:val="001A5011"/>
    <w:rsid w:val="001A6E5D"/>
    <w:rsid w:val="001F08BB"/>
    <w:rsid w:val="002453BB"/>
    <w:rsid w:val="002710CD"/>
    <w:rsid w:val="002B5036"/>
    <w:rsid w:val="002D37BC"/>
    <w:rsid w:val="003013EA"/>
    <w:rsid w:val="003212E3"/>
    <w:rsid w:val="00381B3B"/>
    <w:rsid w:val="00392952"/>
    <w:rsid w:val="003D361B"/>
    <w:rsid w:val="00420E9D"/>
    <w:rsid w:val="00475793"/>
    <w:rsid w:val="004C2A77"/>
    <w:rsid w:val="005405BA"/>
    <w:rsid w:val="00593314"/>
    <w:rsid w:val="0063125D"/>
    <w:rsid w:val="00667F62"/>
    <w:rsid w:val="007011D3"/>
    <w:rsid w:val="00717FB1"/>
    <w:rsid w:val="007207D2"/>
    <w:rsid w:val="007248E6"/>
    <w:rsid w:val="007626AD"/>
    <w:rsid w:val="008C63C2"/>
    <w:rsid w:val="008E6121"/>
    <w:rsid w:val="008F6EED"/>
    <w:rsid w:val="0090408A"/>
    <w:rsid w:val="00913F7D"/>
    <w:rsid w:val="0091675A"/>
    <w:rsid w:val="00964631"/>
    <w:rsid w:val="009B24C8"/>
    <w:rsid w:val="00A212B1"/>
    <w:rsid w:val="00A21F29"/>
    <w:rsid w:val="00A322B8"/>
    <w:rsid w:val="00AF6282"/>
    <w:rsid w:val="00B01654"/>
    <w:rsid w:val="00B0204A"/>
    <w:rsid w:val="00B26582"/>
    <w:rsid w:val="00B37FD0"/>
    <w:rsid w:val="00C107FA"/>
    <w:rsid w:val="00C259CC"/>
    <w:rsid w:val="00C611FD"/>
    <w:rsid w:val="00C744E1"/>
    <w:rsid w:val="00C97F44"/>
    <w:rsid w:val="00CA2A62"/>
    <w:rsid w:val="00D1665D"/>
    <w:rsid w:val="00D541EA"/>
    <w:rsid w:val="00D5464B"/>
    <w:rsid w:val="00E32A09"/>
    <w:rsid w:val="00ED1ADE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5547"/>
  <w15:docId w15:val="{6959883A-C409-4188-8F46-00F004D5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952"/>
    <w:pPr>
      <w:spacing w:after="120" w:line="360" w:lineRule="auto"/>
      <w:ind w:firstLine="567"/>
      <w:jc w:val="both"/>
    </w:pPr>
    <w:rPr>
      <w:rFonts w:ascii="Times New Roman" w:eastAsia="Times New Roman" w:hAnsi="Times New Roman" w:cstheme="minorHAnsi"/>
      <w:kern w:val="0"/>
      <w:sz w:val="28"/>
      <w:lang w:eastAsia="ii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2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9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9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9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95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95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95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95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95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9295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92952"/>
    <w:rPr>
      <w:rFonts w:eastAsiaTheme="majorEastAsia" w:cstheme="majorBidi"/>
      <w:color w:val="2F5496" w:themeColor="accent1" w:themeShade="BF"/>
      <w:kern w:val="0"/>
      <w:sz w:val="28"/>
      <w:szCs w:val="28"/>
      <w:lang w:val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92952"/>
    <w:rPr>
      <w:rFonts w:eastAsiaTheme="majorEastAsia" w:cstheme="majorBidi"/>
      <w:i/>
      <w:iCs/>
      <w:color w:val="2F5496" w:themeColor="accent1" w:themeShade="BF"/>
      <w:kern w:val="0"/>
      <w:sz w:val="28"/>
      <w:lang w:val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392952"/>
    <w:rPr>
      <w:rFonts w:eastAsiaTheme="majorEastAsia" w:cstheme="majorBidi"/>
      <w:color w:val="2F5496" w:themeColor="accent1" w:themeShade="BF"/>
      <w:kern w:val="0"/>
      <w:sz w:val="28"/>
      <w:lang w:val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392952"/>
    <w:rPr>
      <w:rFonts w:eastAsiaTheme="majorEastAsia" w:cstheme="majorBidi"/>
      <w:i/>
      <w:iCs/>
      <w:color w:val="595959" w:themeColor="text1" w:themeTint="A6"/>
      <w:kern w:val="0"/>
      <w:sz w:val="28"/>
      <w:lang w:val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392952"/>
    <w:rPr>
      <w:rFonts w:eastAsiaTheme="majorEastAsia" w:cstheme="majorBidi"/>
      <w:color w:val="595959" w:themeColor="text1" w:themeTint="A6"/>
      <w:kern w:val="0"/>
      <w:sz w:val="28"/>
      <w:lang w:val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392952"/>
    <w:rPr>
      <w:rFonts w:eastAsiaTheme="majorEastAsia" w:cstheme="majorBidi"/>
      <w:i/>
      <w:iCs/>
      <w:color w:val="272727" w:themeColor="text1" w:themeTint="D8"/>
      <w:kern w:val="0"/>
      <w:sz w:val="28"/>
      <w:lang w:val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392952"/>
    <w:rPr>
      <w:rFonts w:eastAsiaTheme="majorEastAsia" w:cstheme="majorBidi"/>
      <w:color w:val="272727" w:themeColor="text1" w:themeTint="D8"/>
      <w:kern w:val="0"/>
      <w:sz w:val="28"/>
      <w:lang w:val="ru-RU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392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a4">
    <w:name w:val="Назва Знак"/>
    <w:basedOn w:val="a0"/>
    <w:link w:val="a3"/>
    <w:uiPriority w:val="10"/>
    <w:rsid w:val="00392952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392952"/>
    <w:pPr>
      <w:numPr>
        <w:ilvl w:val="1"/>
      </w:numPr>
      <w:spacing w:after="160"/>
      <w:ind w:firstLine="567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ru-RU" w:eastAsia="en-US"/>
    </w:rPr>
  </w:style>
  <w:style w:type="character" w:customStyle="1" w:styleId="a6">
    <w:name w:val="Підзаголовок Знак"/>
    <w:basedOn w:val="a0"/>
    <w:link w:val="a5"/>
    <w:uiPriority w:val="11"/>
    <w:rsid w:val="00392952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ru-RU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392952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lang w:val="ru-RU" w:eastAsia="en-US"/>
    </w:rPr>
  </w:style>
  <w:style w:type="character" w:customStyle="1" w:styleId="a8">
    <w:name w:val="Цитата Знак"/>
    <w:basedOn w:val="a0"/>
    <w:link w:val="a7"/>
    <w:uiPriority w:val="29"/>
    <w:rsid w:val="00392952"/>
    <w:rPr>
      <w:rFonts w:ascii="Times New Roman" w:hAnsi="Times New Roman"/>
      <w:i/>
      <w:iCs/>
      <w:color w:val="404040" w:themeColor="text1" w:themeTint="BF"/>
      <w:kern w:val="0"/>
      <w:sz w:val="28"/>
      <w:lang w:val="ru-RU"/>
      <w14:ligatures w14:val="none"/>
    </w:rPr>
  </w:style>
  <w:style w:type="paragraph" w:styleId="a9">
    <w:name w:val="List Paragraph"/>
    <w:basedOn w:val="a"/>
    <w:uiPriority w:val="34"/>
    <w:qFormat/>
    <w:rsid w:val="00392952"/>
    <w:pPr>
      <w:ind w:left="720"/>
      <w:contextualSpacing/>
    </w:pPr>
    <w:rPr>
      <w:rFonts w:eastAsiaTheme="minorHAnsi" w:cstheme="minorBidi"/>
      <w:lang w:val="ru-RU" w:eastAsia="en-US"/>
    </w:rPr>
  </w:style>
  <w:style w:type="character" w:styleId="aa">
    <w:name w:val="Intense Emphasis"/>
    <w:basedOn w:val="a0"/>
    <w:uiPriority w:val="21"/>
    <w:qFormat/>
    <w:rsid w:val="00392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lang w:val="ru-RU" w:eastAsia="en-US"/>
    </w:rPr>
  </w:style>
  <w:style w:type="character" w:customStyle="1" w:styleId="ac">
    <w:name w:val="Насичена цитата Знак"/>
    <w:basedOn w:val="a0"/>
    <w:link w:val="ab"/>
    <w:uiPriority w:val="30"/>
    <w:rsid w:val="00392952"/>
    <w:rPr>
      <w:rFonts w:ascii="Times New Roman" w:hAnsi="Times New Roman"/>
      <w:i/>
      <w:iCs/>
      <w:color w:val="2F5496" w:themeColor="accent1" w:themeShade="BF"/>
      <w:kern w:val="0"/>
      <w:sz w:val="28"/>
      <w:lang w:val="ru-RU"/>
      <w14:ligatures w14:val="none"/>
    </w:rPr>
  </w:style>
  <w:style w:type="character" w:styleId="ad">
    <w:name w:val="Intense Reference"/>
    <w:basedOn w:val="a0"/>
    <w:uiPriority w:val="32"/>
    <w:qFormat/>
    <w:rsid w:val="00392952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9295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1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.journal.in.ua/index.php/pa/article/view/136" TargetMode="External"/><Relationship Id="rId13" Type="http://schemas.openxmlformats.org/officeDocument/2006/relationships/hyperlink" Target="https://focus.ua/uk/eksklyuzivy/716179-zbiy-starlink-na-fronti-chim-ce-zagrozhuye-ukrajini-ta-chi-ye-alternativa" TargetMode="External"/><Relationship Id="rId18" Type="http://schemas.openxmlformats.org/officeDocument/2006/relationships/hyperlink" Target="http://nvppp.in.ua/vip/2025/1/3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.unesco-socio.in.ua/wp-content/uploads/archive/Pravo-ua-2025-2/Pravo_ua_2025_2_093.pdf" TargetMode="External"/><Relationship Id="rId7" Type="http://schemas.openxmlformats.org/officeDocument/2006/relationships/hyperlink" Target="http://visnyk-ped.uzhnu.edu.ua/article/view/329986" TargetMode="External"/><Relationship Id="rId12" Type="http://schemas.openxmlformats.org/officeDocument/2006/relationships/hyperlink" Target="https://fakty.ua/456765-manipulyativnaya-zhurnalistika-polittehnolog-rasskazal-kak-v-ukraine-rabotayut-shemy-infovymogatelstva" TargetMode="External"/><Relationship Id="rId17" Type="http://schemas.openxmlformats.org/officeDocument/2006/relationships/hyperlink" Target="https://www.golos.com.ua/article/38515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a.korrespondent.net/articles/4803990-systemna-robota-ochikuvani-naslidky-vid-znyschennia-lohistyky-rf?_gl=1*1l6ivnh*_gcl_au*ODAzMjUxMzcxLjE3NDcyNTQ5NTA.*_ga*MTQ0ODc1MjAyMC4xNzIwNDY2NDU5*_ga_HCSJ3J3LKX*czE3NTM5ODI4ODgkbzgyMyRnMSR0MTc1Mzk4NDEwOSRqNjAkbDAkaDk4NTY1OTAwNQ" TargetMode="External"/><Relationship Id="rId20" Type="http://schemas.openxmlformats.org/officeDocument/2006/relationships/hyperlink" Target="https://fakty.ua/456887-top-3-shemy-kibermoshennichestva-v-ukraine-kak-obmanyvayut-i-est-li-sposoby-zacshit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cus.ua/uk/digital/716760-ne-tilki-aeroflot-hakeri-obrushili-v-rf-merezhu-aptek-i-rozdobuli-dani-tisyach-rosiyan" TargetMode="External"/><Relationship Id="rId11" Type="http://schemas.openxmlformats.org/officeDocument/2006/relationships/hyperlink" Target="https://focus.ua/uk/economics/716480-nayposhirenishi-shemi-internet-shahraystva-yurist-rozpoviv-yak-zahistitisy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nplu.org/article.php?id=423" TargetMode="External"/><Relationship Id="rId15" Type="http://schemas.openxmlformats.org/officeDocument/2006/relationships/hyperlink" Target="https://fakty.ua/457279-hakery-gur-vzlomali-gazprom-podrobnosti-masshtabnoj-kiberoperacii" TargetMode="External"/><Relationship Id="rId23" Type="http://schemas.openxmlformats.org/officeDocument/2006/relationships/hyperlink" Target="https://www.golos.com.ua/article/385268" TargetMode="External"/><Relationship Id="rId10" Type="http://schemas.openxmlformats.org/officeDocument/2006/relationships/hyperlink" Target="https://focus.ua/uk/economics/716467-shahraystvo-v-interneti-ta-cherez-gadzheti-nayposhirenishi-shemi-i-pastki" TargetMode="External"/><Relationship Id="rId19" Type="http://schemas.openxmlformats.org/officeDocument/2006/relationships/hyperlink" Target="http://www.nvppp.in.ua/vip/2025/1/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kty.ua/457646-hakery-vzlomali-sistemu-bezopasnosti-rossijskogo-quot-aeroflota-quot-rech-idet-o-polnom-unichtozhenii-it-infrastruktury-kompanii" TargetMode="External"/><Relationship Id="rId14" Type="http://schemas.openxmlformats.org/officeDocument/2006/relationships/hyperlink" Target="https://yur-gazeta.com/dumka-eksperta/yak-sogodni-pracyuyut-kibershahrayi-v-ukrayinskomu-biznesseredovishchi.html" TargetMode="External"/><Relationship Id="rId22" Type="http://schemas.openxmlformats.org/officeDocument/2006/relationships/hyperlink" Target="https://focus.ua/uk/voennye-novosti/716796-masovana-kiberataka-na-franciyu-hakeri-otrimali-dostup-do-informaciji-pro-pidvodni-chovni-i-yadernu-zbroy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15490</Words>
  <Characters>8830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Юр'єва</dc:creator>
  <cp:keywords/>
  <dc:description/>
  <cp:lastModifiedBy>User</cp:lastModifiedBy>
  <cp:revision>2</cp:revision>
  <dcterms:created xsi:type="dcterms:W3CDTF">2025-08-06T08:53:00Z</dcterms:created>
  <dcterms:modified xsi:type="dcterms:W3CDTF">2025-08-06T08:53:00Z</dcterms:modified>
</cp:coreProperties>
</file>